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867F61">
      <w:pPr>
        <w:pStyle w:val="1"/>
        <w:spacing w:after="300"/>
        <w:ind w:firstLine="0"/>
        <w:jc w:val="center"/>
        <w:rPr>
          <w:b/>
          <w:bCs/>
        </w:rPr>
      </w:pPr>
      <w:r w:rsidRPr="005522BD">
        <w:rPr>
          <w:noProof/>
          <w:lang w:bidi="ar-SA"/>
        </w:rPr>
        <w:drawing>
          <wp:inline distT="0" distB="0" distL="0" distR="0">
            <wp:extent cx="523875" cy="581025"/>
            <wp:effectExtent l="19050" t="0" r="9525" b="0"/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3D">
        <w:rPr>
          <w:b/>
          <w:bCs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-3810</wp:posOffset>
            </wp:positionV>
            <wp:extent cx="1181100" cy="723900"/>
            <wp:effectExtent l="0" t="0" r="0" b="0"/>
            <wp:wrapNone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B3D" w:rsidRPr="004B0B3D">
        <w:rPr>
          <w:b/>
          <w:bCs/>
          <w:noProof/>
          <w:lang w:bidi="ar-SA"/>
        </w:rPr>
        <w:drawing>
          <wp:inline distT="0" distB="0" distL="0" distR="0">
            <wp:extent cx="1181100" cy="7239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DC4" w:rsidRDefault="00DA41DE">
      <w:pPr>
        <w:pStyle w:val="1"/>
        <w:spacing w:after="300"/>
        <w:ind w:firstLine="0"/>
        <w:jc w:val="center"/>
        <w:rPr>
          <w:b/>
          <w:bCs/>
        </w:rPr>
      </w:pPr>
      <w:r>
        <w:rPr>
          <w:b/>
          <w:bCs/>
          <w:noProof/>
          <w:lang w:bidi="ar-SA"/>
        </w:rPr>
        <w:pict>
          <v:group id="Группа 2" o:spid="_x0000_s1042" style="position:absolute;left:0;text-align:left;margin-left:3.75pt;margin-top:23.25pt;width:598.65pt;height:885.05pt;z-index:251661312;mso-position-horizontal-relative:page;mso-position-vertical-relative:page" coordorigin="313,406" coordsize="11611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" o:allowincell="f">
            <v:group id="Group 3" o:spid="_x0000_s1043" style="position:absolute;left:313;top:406;width:11611;height:15028" coordorigin="318,406" coordsize="11603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4" o:spid="_x0000_s1044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xLMcQA&#10;AADaAAAADwAAAGRycy9kb3ducmV2LnhtbESPQWvCQBSE70L/w/IK3symIiKpmyClilAq1Jaqt0f2&#10;mYRm34bdrYn/vlsQPA4z8w2zLAbTigs531hW8JSkIIhLqxuuFHx9ricLED4ga2wtk4IreSjyh9ES&#10;M217/qDLPlQiQthnqKAOocuk9GVNBn1iO+Lona0zGKJ0ldQO+wg3rZym6VwabDgu1NjRS03lz/7X&#10;KHCbzft6+v32unPXw7yfHU+HHXVKjR+H1TOIQEO4h2/trVYwg/8r8Qb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SzHEAAAA2gAAAA8AAAAAAAAAAAAAAAAAmAIAAGRycy9k&#10;b3ducmV2LnhtbFBLBQYAAAAABAAEAPUAAACJAwAAAAA=&#10;" fillcolor="#e36c0a [2409]" strokecolor="white" strokeweight="1pt">
                <v:fill color2="fill lighten(51)" rotate="t" angle="-135" focusposition=".5,.5" focussize="" method="linear sigma" focus="100%" type="gradient"/>
              </v:rect>
              <v:rect id="Rectangle 5" o:spid="_x0000_s1045" style="position:absolute;left:3446;top:1562;width:8475;height:138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SYsAA&#10;AADbAAAADwAAAGRycy9kb3ducmV2LnhtbERPS4vCMBC+C/sfwgheFk0NyyLVKLIgeNmDD/A6NGNT&#10;2kxKE2vXX2+EBW/z8T1ntRlcI3rqQuVZw3yWgSAuvKm41HA+7aYLECEiG2w8k4Y/CrBZf4xWmBt/&#10;5wP1x1iKFMIhRw02xjaXMhSWHIaZb4kTd/Wdw5hgV0rT4T2Fu0aqLPuWDitODRZb+rFU1Meb0yD7&#10;m7J1/L3M68eX+tw26tEvnNaT8bBdgog0xLf43703ab6C1y/p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rSYsAAAADbAAAADwAAAAAAAAAAAAAAAACYAgAAZHJzL2Rvd25y&#10;ZXYueG1sUEsFBgAAAAAEAAQA9QAAAIUDAAAAAA==&#10;" fillcolor="#eeece1 [3214]" strokecolor="white [3212]" strokeweight="1pt">
                <v:shadow color="#d8d8d8" offset="3pt,3pt"/>
                <v:textbox style="mso-next-textbox:#Rectangle 5" inset="18pt,108pt,36pt">
                  <w:txbxContent>
                    <w:p w:rsidR="00867F61" w:rsidRDefault="00867F61" w:rsidP="00867F61">
                      <w:r>
                        <w:t xml:space="preserve"> </w:t>
                      </w:r>
                      <w:r w:rsidR="0026354C">
                        <w:t xml:space="preserve">                  </w:t>
                      </w:r>
                      <w:r>
                        <w:t xml:space="preserve"> </w:t>
                      </w:r>
                      <w:r w:rsidR="0026354C" w:rsidRPr="0026354C"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23875" cy="581025"/>
                            <wp:effectExtent l="19050" t="0" r="9525" b="0"/>
                            <wp:docPr id="11" name="Рисунок 0" descr="333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333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942" w:type="dxa"/>
                        <w:tblLayout w:type="fixed"/>
                        <w:tblLook w:val="04A0"/>
                      </w:tblPr>
                      <w:tblGrid>
                        <w:gridCol w:w="10942"/>
                      </w:tblGrid>
                      <w:tr w:rsidR="00867F61" w:rsidTr="007D0E0B">
                        <w:trPr>
                          <w:trHeight w:val="1540"/>
                        </w:trPr>
                        <w:tc>
                          <w:tcPr>
                            <w:tcW w:w="10942" w:type="dxa"/>
                          </w:tcPr>
                          <w:p w:rsidR="00867F61" w:rsidRDefault="0026354C" w:rsidP="007D0E0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         </w:t>
                            </w:r>
                            <w:r w:rsidR="00B3540A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(</w:t>
                            </w:r>
                            <w:r w:rsidR="00867F61" w:rsidRPr="00867F61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ПРОФЕССИОНАЛЬНЫЙ СОЮЗ РАБОТНИКОВ НАРОДНОГО ОБРАЗОВАНИЯ И НАУКИ </w:t>
                            </w:r>
                            <w:r w:rsidR="00B3540A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867F61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РФ.</w:t>
                            </w:r>
                            <w:r w:rsidR="00B3540A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  <w:p w:rsidR="00867F61" w:rsidRPr="00867F61" w:rsidRDefault="00867F61" w:rsidP="007D0E0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67F6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ДАГЕСТАНСКАЯ РЕСПУБЛИКАНСКАЯ ОРГАНИЗАЦИЯ ПРОФЕССИОНАЛЬНОГО СОЮЗА</w:t>
                            </w:r>
                          </w:p>
                          <w:p w:rsidR="00867F61" w:rsidRPr="00867F61" w:rsidRDefault="00867F61" w:rsidP="007D0E0B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7F6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РАБОТНИКОВ НАРОДНОГО ОБРАЗОВАНИЯ И НАУКИ РОССИЙСКОЙ ФЕДЕРАЦИИ</w:t>
                            </w:r>
                          </w:p>
                          <w:p w:rsidR="00867F61" w:rsidRPr="00867F61" w:rsidRDefault="00867F61" w:rsidP="007D0E0B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867F61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       </w:t>
                            </w:r>
                            <w:r w:rsidR="0026354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        </w:t>
                            </w:r>
                            <w:r w:rsidRPr="00867F61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БУЙНАКСКАЯ ГОРОДСКАЯ ОРГАНИЗАЦИЯ ПРОФЕССИОНАЛЬНОГО СОЮЗА </w:t>
                            </w:r>
                          </w:p>
                          <w:p w:rsidR="00867F61" w:rsidRPr="00867F61" w:rsidRDefault="00867F61" w:rsidP="007D0E0B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</w:pPr>
                            <w:r w:rsidRPr="00867F61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    </w:t>
                            </w:r>
                            <w:r w:rsidR="0026354C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 xml:space="preserve">      </w:t>
                            </w:r>
                            <w:r w:rsidRPr="00867F61">
                              <w:rPr>
                                <w:rFonts w:ascii="Times New Roman" w:hAnsi="Times New Roman"/>
                                <w:b/>
                                <w:sz w:val="16"/>
                                <w:szCs w:val="18"/>
                              </w:rPr>
                              <w:t>РАБОТНИКОВ НАРОДНОГО ОБРАЗОВАНИЯ И НАУКИ РОССИЙСКОЙ ФЕДЕРАЦИИ</w:t>
                            </w:r>
                          </w:p>
                          <w:p w:rsidR="00867F61" w:rsidRDefault="00867F61" w:rsidP="00867F61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867F61">
                              <w:rPr>
                                <w:rFonts w:ascii="Times New Roman" w:hAnsi="Times New Roman"/>
                                <w:sz w:val="16"/>
                                <w:szCs w:val="18"/>
                              </w:rPr>
                              <w:t xml:space="preserve">(БУЙНАКСКАЯ  ГОРОДСКАЯ ОРГАНИЗАЦИЯ ОБЩЕРОССИЙСКОГО ПРОФСОЮЗА </w:t>
                            </w:r>
                            <w:r w:rsidRPr="00867F6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ОБРАЗ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ОВАНИЯ)</w:t>
                            </w:r>
                          </w:p>
                          <w:p w:rsidR="00867F61" w:rsidRDefault="00976AA7" w:rsidP="007D0E0B">
                            <w:pPr>
                              <w:pStyle w:val="3"/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976AA7">
                              <w:rPr>
                                <w:noProof/>
                                <w:sz w:val="36"/>
                                <w:szCs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57500" cy="2095500"/>
                                  <wp:effectExtent l="19050" t="0" r="0" b="0"/>
                                  <wp:docPr id="1" name="Рисунок 1" descr="Утвержден логотип Года единства народов Росси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Утвержден логотип Года единства народов Росси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209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42510" w:rsidRPr="00B42510" w:rsidRDefault="00B42510" w:rsidP="00B42510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853BCD" w:rsidRPr="00867F61" w:rsidRDefault="004E5DC4" w:rsidP="00867F61">
                      <w:pPr>
                        <w:pStyle w:val="a6"/>
                        <w:ind w:left="709"/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32"/>
                          <w:szCs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auto"/>
                          <w:sz w:val="48"/>
                          <w:szCs w:val="80"/>
                        </w:rPr>
                        <w:t xml:space="preserve">                   </w:t>
                      </w:r>
                      <w:r w:rsidR="00853BCD">
                        <w:t xml:space="preserve">                         </w:t>
                      </w:r>
                    </w:p>
                    <w:p w:rsidR="00853BCD" w:rsidRPr="00853BCD" w:rsidRDefault="00853BCD" w:rsidP="00853BCD">
                      <w:pPr>
                        <w:pStyle w:val="1"/>
                        <w:spacing w:after="0"/>
                        <w:rPr>
                          <w:sz w:val="24"/>
                        </w:rPr>
                      </w:pPr>
                      <w:r>
                        <w:t xml:space="preserve">                                             </w:t>
                      </w:r>
                      <w:r w:rsidRPr="00853BCD">
                        <w:rPr>
                          <w:sz w:val="24"/>
                        </w:rPr>
                        <w:t>Утвержден</w:t>
                      </w:r>
                      <w:r w:rsidR="00EA0C78">
                        <w:rPr>
                          <w:sz w:val="24"/>
                        </w:rPr>
                        <w:t>а</w:t>
                      </w:r>
                      <w:r w:rsidRPr="00853BCD">
                        <w:rPr>
                          <w:noProof/>
                          <w:sz w:val="24"/>
                        </w:rPr>
                        <w:t xml:space="preserve"> </w:t>
                      </w:r>
                      <w:r w:rsidRPr="00853BCD">
                        <w:rPr>
                          <w:sz w:val="24"/>
                        </w:rPr>
                        <w:t xml:space="preserve">                                                                                </w:t>
                      </w:r>
                    </w:p>
                    <w:p w:rsidR="00853BCD" w:rsidRPr="00853BCD" w:rsidRDefault="00853BCD" w:rsidP="00853BCD">
                      <w:pPr>
                        <w:pStyle w:val="1"/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853BCD">
                        <w:rPr>
                          <w:sz w:val="24"/>
                        </w:rPr>
                        <w:t xml:space="preserve">                      Постановлением Президиума  </w:t>
                      </w:r>
                      <w:proofErr w:type="gramStart"/>
                      <w:r w:rsidRPr="00853BCD">
                        <w:rPr>
                          <w:sz w:val="24"/>
                        </w:rPr>
                        <w:t>Городской</w:t>
                      </w:r>
                      <w:proofErr w:type="gramEnd"/>
                      <w:r w:rsidRPr="00853BCD">
                        <w:rPr>
                          <w:sz w:val="24"/>
                        </w:rPr>
                        <w:t xml:space="preserve">                 </w:t>
                      </w:r>
                    </w:p>
                    <w:p w:rsidR="00853BCD" w:rsidRDefault="00853BCD" w:rsidP="00853BCD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                  организации Общероссийского Профсоюза  образования        </w:t>
                      </w:r>
                    </w:p>
                    <w:p w:rsidR="00853BCD" w:rsidRDefault="00853BCD" w:rsidP="00853BCD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                                      протокол  № 01  от «15» января  202</w:t>
                      </w:r>
                      <w:r w:rsidR="00976AA7">
                        <w:rPr>
                          <w:rFonts w:ascii="Times New Roman" w:hAnsi="Times New Roman"/>
                          <w:szCs w:val="28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г.                   </w:t>
                      </w:r>
                    </w:p>
                    <w:p w:rsidR="00853BCD" w:rsidRDefault="00853BCD" w:rsidP="00853BCD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  <w:r w:rsidRPr="00E64FB7">
                        <w:rPr>
                          <w:rFonts w:ascii="Times New Roman" w:hAnsi="Times New Roman"/>
                          <w:szCs w:val="28"/>
                        </w:rPr>
                        <w:t xml:space="preserve">                                                                               </w:t>
                      </w:r>
                    </w:p>
                    <w:p w:rsidR="00853BCD" w:rsidRPr="00E64FB7" w:rsidRDefault="00853BCD" w:rsidP="00853BCD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                        </w:t>
                      </w:r>
                      <w:r w:rsidRPr="00E64FB7">
                        <w:rPr>
                          <w:rFonts w:ascii="Times New Roman" w:hAnsi="Times New Roman"/>
                        </w:rPr>
                        <w:t xml:space="preserve">Председатель ГК _________ </w:t>
                      </w:r>
                      <w:proofErr w:type="spellStart"/>
                      <w:r w:rsidRPr="00E64FB7">
                        <w:rPr>
                          <w:rFonts w:ascii="Times New Roman" w:hAnsi="Times New Roman"/>
                        </w:rPr>
                        <w:t>А.К.Адильханова</w:t>
                      </w:r>
                      <w:proofErr w:type="spellEnd"/>
                    </w:p>
                    <w:p w:rsidR="00C44A03" w:rsidRDefault="00C44A03" w:rsidP="00853BCD">
                      <w:pPr>
                        <w:pStyle w:val="1"/>
                        <w:spacing w:after="0"/>
                        <w:ind w:firstLine="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       </w:t>
                      </w:r>
                    </w:p>
                    <w:p w:rsidR="00A52E08" w:rsidRDefault="00C44A03" w:rsidP="00853BCD">
                      <w:pPr>
                        <w:pStyle w:val="1"/>
                        <w:spacing w:after="0"/>
                        <w:ind w:firstLine="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            </w:t>
                      </w:r>
                      <w:r w:rsidR="004E5DC4" w:rsidRPr="004E5DC4">
                        <w:rPr>
                          <w:sz w:val="40"/>
                        </w:rPr>
                        <w:t xml:space="preserve">Программа </w:t>
                      </w:r>
                      <w:r>
                        <w:rPr>
                          <w:sz w:val="40"/>
                        </w:rPr>
                        <w:t xml:space="preserve">                                                              </w:t>
                      </w:r>
                      <w:r w:rsidR="00A52E08">
                        <w:rPr>
                          <w:sz w:val="40"/>
                        </w:rPr>
                        <w:t xml:space="preserve">  </w:t>
                      </w:r>
                    </w:p>
                    <w:p w:rsidR="00C44A03" w:rsidRDefault="00A52E08" w:rsidP="00853BCD">
                      <w:pPr>
                        <w:pStyle w:val="1"/>
                        <w:spacing w:after="0"/>
                        <w:ind w:firstLine="0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r w:rsidR="004E5DC4" w:rsidRPr="004E5DC4">
                        <w:rPr>
                          <w:sz w:val="40"/>
                        </w:rPr>
                        <w:t xml:space="preserve">Школы </w:t>
                      </w:r>
                      <w:r w:rsidR="00B42510">
                        <w:rPr>
                          <w:sz w:val="40"/>
                        </w:rPr>
                        <w:t xml:space="preserve"> </w:t>
                      </w:r>
                      <w:r w:rsidR="004E5DC4" w:rsidRPr="004E5DC4">
                        <w:rPr>
                          <w:sz w:val="40"/>
                        </w:rPr>
                        <w:t>профсоюзного</w:t>
                      </w:r>
                      <w:r w:rsidR="00B42510">
                        <w:rPr>
                          <w:sz w:val="40"/>
                        </w:rPr>
                        <w:t xml:space="preserve"> </w:t>
                      </w:r>
                      <w:r w:rsidR="004E5DC4" w:rsidRPr="004E5DC4">
                        <w:rPr>
                          <w:sz w:val="40"/>
                        </w:rPr>
                        <w:t xml:space="preserve"> актива</w:t>
                      </w:r>
                      <w:r w:rsidR="00C44A03">
                        <w:rPr>
                          <w:sz w:val="40"/>
                        </w:rPr>
                        <w:t xml:space="preserve">                                               </w:t>
                      </w:r>
                    </w:p>
                    <w:p w:rsidR="004E5DC4" w:rsidRPr="004E5DC4" w:rsidRDefault="00C44A03" w:rsidP="00853BCD">
                      <w:pPr>
                        <w:pStyle w:val="1"/>
                        <w:spacing w:after="0"/>
                        <w:ind w:firstLine="0"/>
                      </w:pPr>
                      <w:r>
                        <w:rPr>
                          <w:sz w:val="40"/>
                        </w:rPr>
                        <w:t xml:space="preserve">               </w:t>
                      </w:r>
                      <w:r w:rsidR="00A52E08">
                        <w:rPr>
                          <w:sz w:val="40"/>
                        </w:rPr>
                        <w:t xml:space="preserve">   </w:t>
                      </w:r>
                      <w:r>
                        <w:rPr>
                          <w:sz w:val="40"/>
                        </w:rPr>
                        <w:t xml:space="preserve"> на 202</w:t>
                      </w:r>
                      <w:r w:rsidR="00976AA7">
                        <w:rPr>
                          <w:sz w:val="40"/>
                        </w:rPr>
                        <w:t>6</w:t>
                      </w:r>
                      <w:r>
                        <w:rPr>
                          <w:sz w:val="40"/>
                        </w:rPr>
                        <w:t xml:space="preserve"> -202</w:t>
                      </w:r>
                      <w:r w:rsidR="00976AA7">
                        <w:rPr>
                          <w:sz w:val="40"/>
                        </w:rPr>
                        <w:t>8</w:t>
                      </w:r>
                      <w:r>
                        <w:rPr>
                          <w:sz w:val="40"/>
                        </w:rPr>
                        <w:t>гг.</w:t>
                      </w:r>
                      <w:r w:rsidR="004E5DC4" w:rsidRPr="004E5DC4">
                        <w:rPr>
                          <w:sz w:val="40"/>
                        </w:rPr>
                        <w:br/>
                        <w:t xml:space="preserve">Буйнакской </w:t>
                      </w:r>
                      <w:r w:rsidR="00B42510">
                        <w:rPr>
                          <w:sz w:val="40"/>
                        </w:rPr>
                        <w:t xml:space="preserve"> </w:t>
                      </w:r>
                      <w:r w:rsidR="004E5DC4" w:rsidRPr="004E5DC4">
                        <w:rPr>
                          <w:sz w:val="40"/>
                        </w:rPr>
                        <w:t>городской</w:t>
                      </w:r>
                      <w:r w:rsidR="00B42510">
                        <w:rPr>
                          <w:sz w:val="40"/>
                        </w:rPr>
                        <w:t xml:space="preserve"> </w:t>
                      </w:r>
                      <w:r w:rsidR="004E5DC4" w:rsidRPr="004E5DC4">
                        <w:rPr>
                          <w:sz w:val="40"/>
                        </w:rPr>
                        <w:t xml:space="preserve"> организации</w:t>
                      </w:r>
                      <w:r w:rsidR="00B42510">
                        <w:rPr>
                          <w:sz w:val="40"/>
                        </w:rPr>
                        <w:t xml:space="preserve"> Общероссийского </w:t>
                      </w:r>
                      <w:r w:rsidR="004E5DC4" w:rsidRPr="004E5DC4">
                        <w:rPr>
                          <w:sz w:val="40"/>
                        </w:rPr>
                        <w:t xml:space="preserve">Профсоюза </w:t>
                      </w:r>
                      <w:r w:rsidR="00B42510">
                        <w:rPr>
                          <w:sz w:val="40"/>
                        </w:rPr>
                        <w:t xml:space="preserve"> образования </w:t>
                      </w:r>
                    </w:p>
                    <w:p w:rsidR="004E5DC4" w:rsidRDefault="004E5DC4" w:rsidP="004E5DC4">
                      <w:pPr>
                        <w:autoSpaceDE w:val="0"/>
                        <w:autoSpaceDN w:val="0"/>
                        <w:adjustRightInd w:val="0"/>
                        <w:ind w:right="1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56"/>
                        </w:rPr>
                      </w:pPr>
                    </w:p>
                    <w:p w:rsidR="004E5DC4" w:rsidRDefault="004E5DC4" w:rsidP="004E5DC4">
                      <w:pPr>
                        <w:spacing w:line="237" w:lineRule="auto"/>
                        <w:ind w:right="1"/>
                        <w:jc w:val="center"/>
                        <w:rPr>
                          <w:rFonts w:ascii="Arial CYR" w:hAnsi="Arial CYR" w:cs="Arial CYR"/>
                          <w:sz w:val="28"/>
                          <w:szCs w:val="28"/>
                        </w:rPr>
                      </w:pPr>
                    </w:p>
                    <w:p w:rsidR="004E5DC4" w:rsidRDefault="004E5DC4" w:rsidP="004E5DC4">
                      <w:pPr>
                        <w:ind w:right="-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4E5DC4" w:rsidRDefault="00C44A03" w:rsidP="004E5DC4">
                      <w:pPr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                             </w:t>
                      </w:r>
                      <w:r w:rsidR="004E5D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г. Буйнакск                                                                                                                  </w:t>
                      </w:r>
                    </w:p>
                    <w:p w:rsidR="004E5DC4" w:rsidRDefault="004E5DC4" w:rsidP="004E5DC4">
                      <w:pPr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i/>
                          <w:spacing w:val="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 xml:space="preserve">                                    202</w:t>
                      </w:r>
                      <w:r w:rsidR="00976A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32"/>
                        </w:rPr>
                        <w:t>г.</w:t>
                      </w:r>
                    </w:p>
                    <w:p w:rsidR="004E5DC4" w:rsidRDefault="004E5DC4" w:rsidP="004E5DC4">
                      <w:pPr>
                        <w:pStyle w:val="a6"/>
                        <w:rPr>
                          <w:color w:val="FFFFFF" w:themeColor="background1"/>
                        </w:rPr>
                      </w:pPr>
                    </w:p>
                    <w:p w:rsidR="004E5DC4" w:rsidRDefault="004E5DC4" w:rsidP="004E5DC4">
                      <w:pPr>
                        <w:pStyle w:val="a6"/>
                        <w:rPr>
                          <w:color w:val="FFFFFF" w:themeColor="background1"/>
                        </w:rPr>
                      </w:pPr>
                    </w:p>
                    <w:p w:rsidR="004E5DC4" w:rsidRDefault="004E5DC4" w:rsidP="004E5DC4">
                      <w:pPr>
                        <w:pStyle w:val="a6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group id="Group 6" o:spid="_x0000_s1046" style="position:absolute;left:318;top:6802;width:3126;height:6068" coordorigin="650,6805" coordsize="2882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7" o:spid="_x0000_s1047" style="position:absolute;left:2091;top:968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byrcMA&#10;AADbAAAADwAAAGRycy9kb3ducmV2LnhtbERPzWrCQBC+F3yHZYRexGystmiaVUprQUoviT7AmJ0m&#10;0exsyG5NfPuuIPQ2H9/vpJvBNOJCnastK5hFMQjiwuqaSwWH/ed0CcJ5ZI2NZVJwJQeb9eghxUTb&#10;njO65L4UIYRdggoq79tESldUZNBFtiUO3I/tDPoAu1LqDvsQbhr5FMcv0mDNoaHClt4rKs75r1Ew&#10;548+W52W+fe8Phy/ztvJojQTpR7Hw9srCE+D/xff3Tsd5j/D7Zdw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byrcMAAADbAAAADwAAAAAAAAAAAAAAAACYAgAAZHJzL2Rv&#10;d25yZXYueG1sUEsFBgAAAAAEAAQA9QAAAIgDAAAAAA==&#10;" fillcolor="#76923c [2406]" strokecolor="white [3212]" strokeweight="1pt">
                  <v:fill opacity="52428f"/>
                  <v:shadow color="#d8d8d8" offset="3pt,3pt"/>
                </v:rect>
                <v:rect id="Rectangle 8" o:spid="_x0000_s1048" style="position:absolute;left:2092;top:82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/XrcAA&#10;AADbAAAADwAAAGRycy9kb3ducmV2LnhtbERPS2sCMRC+F/wPYQRvNauClNUoRSwI6sHnebqZbpZu&#10;Jtsk6vrvjSD0Nh/fc6bz1tbiSj5UjhUM+hkI4sLpiksFx8PX+weIEJE11o5JwZ0CzGedtynm2t14&#10;R9d9LEUK4ZCjAhNjk0sZCkMWQ981xIn7cd5iTNCXUnu8pXBby2GWjaXFilODwYYWhorf/cUqcHF0&#10;qk9/I7P2YWHO35vteXnfKtXrtp8TEJHa+C9+uVc6zR/D85d0gJ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/XrcAAAADbAAAADwAAAAAAAAAAAAAAAACYAgAAZHJzL2Rvd25y&#10;ZXYueG1sUEsFBgAAAAAEAAQA9QAAAIUDAAAAAA==&#10;" fillcolor="#eaf1dd [662]" strokecolor="white [3212]" strokeweight="1pt">
                  <v:fill opacity="32896f"/>
                  <v:shadow color="#d8d8d8" offset="3pt,3pt"/>
                </v:rect>
                <v:rect id="Rectangle 9" o:spid="_x0000_s1049" style="position:absolute;left:651;top:82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dM8UA&#10;AADbAAAADwAAAGRycy9kb3ducmV2LnhtbESPQWvCQBCF7wX/wzJCL6KbaikaXUVqC1J6MfoDxuyY&#10;RLOzIbs16b/vHITeZnhv3vtmteldre7UhsqzgZdJAoo497biwsDp+DmegwoR2WLtmQz8UoDNevC0&#10;wtT6jg90z2KhJIRDigbKGJtU65CX5DBMfEMs2sW3DqOsbaFti52Eu1pPk+RNO6xYGkps6L2k/Jb9&#10;OAMz3nWHxXWefc+q0/nr9jF6LdzImOdhv12CitTHf/Pjem8FX2DlFx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10zxQAAANsAAAAPAAAAAAAAAAAAAAAAAJgCAABkcnMv&#10;ZG93bnJldi54bWxQSwUGAAAAAAQABAD1AAAAigMAAAAA&#10;" fillcolor="#76923c [2406]" strokecolor="white [3212]" strokeweight="1pt">
                  <v:fill opacity="52428f"/>
                  <v:shadow color="#d8d8d8" offset="3pt,3pt"/>
                </v:rect>
                <v:rect id="Rectangle 10" o:spid="_x0000_s1050" style="position:absolute;left:650;top:680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D38IA&#10;AADbAAAADwAAAGRycy9kb3ducmV2LnhtbERPS2sCMRC+F/ofwgi91awVSl3NLiItFNRDfZ3HzbhZ&#10;3Ey2Sarrv28KBW/z8T1nVva2FRfyoXGsYDTMQBBXTjdcK9htP57fQISIrLF1TApuFKAsHh9mmGt3&#10;5S+6bGItUgiHHBWYGLtcylAZshiGriNO3Ml5izFBX0vt8ZrCbStfsuxVWmw4NRjsaGGoOm9+rAIX&#10;x/t2/z02Sx8W5nBcrQ/vt7VST4N+PgURqY938b/7U6f5E/j7JR0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EPfwgAAANsAAAAPAAAAAAAAAAAAAAAAAJgCAABkcnMvZG93&#10;bnJldi54bWxQSwUGAAAAAAQABAD1AAAAhwMAAAAA&#10;" fillcolor="#eaf1dd [662]" strokecolor="white [3212]" strokeweight="1pt">
                  <v:fill opacity="32896f"/>
                  <v:shadow color="#d8d8d8" offset="3pt,3pt"/>
                </v:rect>
                <v:rect id="Rectangle 11" o:spid="_x0000_s1051" style="position:absolute;left:652;top:968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g/8EA&#10;AADbAAAADwAAAGRycy9kb3ducmV2LnhtbERPTWsCMRC9F/wPYYTearYuSFmNUsRCofVQWz2Pm3Gz&#10;mEzWJHXXf28OhR4f73uxGpwVVwqx9azgeVKAIK69brlR8PP99vQCIiZkjdYzKbhRhNVy9LDASvue&#10;v+i6S43IIRwrVGBS6iopY23IYZz4jjhzJx8cpgxDI3XAPoc7K6dFMZMOW84NBjtaG6rPu1+nwKdy&#10;b/eX0nyEuDaH4+f2sLltlXocD69zEImG9C/+c79rBdO8Pn/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mIP/BAAAA2wAAAA8AAAAAAAAAAAAAAAAAmAIAAGRycy9kb3du&#10;cmV2LnhtbFBLBQYAAAAABAAEAPUAAACGAwAAAAA=&#10;" fillcolor="#eaf1dd [662]" strokecolor="white [3212]" strokeweight="1pt">
                  <v:fill opacity="32896f"/>
                  <v:shadow color="#d8d8d8" offset="3pt,3pt"/>
                </v:rect>
                <v:rect id="Rectangle 12" o:spid="_x0000_s1052" style="position:absolute;left:2092;top:1112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FZMMA&#10;AADbAAAADwAAAGRycy9kb3ducmV2LnhtbESPQWsCMRSE7wX/Q3iCN82qILLdrIhYENRDbfX8unnd&#10;LN28bJOo679vCoUeh5n5hilWvW3FjXxoHCuYTjIQxJXTDdcK3t9exksQISJrbB2TggcFWJWDpwJz&#10;7e78SrdTrEWCcMhRgYmxy6UMlSGLYeI64uR9Om8xJulrqT3eE9y2cpZlC2mx4bRgsKONoerrdLUK&#10;XJyf2/P33Ox92JjLx+F42T6OSo2G/foZRKQ+/of/2jutYDaF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FZMMAAADbAAAADwAAAAAAAAAAAAAAAACYAgAAZHJzL2Rv&#10;d25yZXYueG1sUEsFBgAAAAAEAAQA9QAAAIgDAAAAAA==&#10;" fillcolor="#eaf1dd [662]" strokecolor="white [3212]" strokeweight="1pt">
                  <v:fill opacity="32896f"/>
                  <v:shadow color="#d8d8d8" offset="3pt,3pt"/>
                </v:rect>
              </v:group>
              <v:rect id="Rectangle 13" o:spid="_x0000_s1053" style="position:absolute;left:321;top:406;width:11600;height:1141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J208MA&#10;AADbAAAADwAAAGRycy9kb3ducmV2LnhtbESPQWsCMRSE74X+h/CE3mrWFbSsRikV0YuVWvX82Lzu&#10;bpu8rEmq239vBKHHYWa+YabzzhpxJh8axwoG/QwEcel0w5WC/efy+QVEiMgajWNS8EcB5rPHhykW&#10;2l34g867WIkE4VCggjrGtpAylDVZDH3XEifvy3mLMUlfSe3xkuDWyDzLRtJiw2mhxpbeaip/dr9W&#10;wft2sTlszcgM4yLj79PKU34cK/XU614nICJ18T98b6+1gjyH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J208MAAADbAAAADwAAAAAAAAAAAAAAAACYAgAAZHJzL2Rv&#10;d25yZXYueG1sUEsFBgAAAAAEAAQA9QAAAIgDAAAAAA==&#10;" fillcolor="#c0504d [3205]" strokecolor="white [3212]" strokeweight="1pt">
                <v:shadow color="#d8d8d8" offset="3pt,3pt"/>
                <v:textbox style="mso-next-textbox:#Rectangle 13">
                  <w:txbxContent>
                    <w:p w:rsidR="004E5DC4" w:rsidRPr="00B3758F" w:rsidRDefault="004E5DC4" w:rsidP="004E5DC4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3758F">
                        <w:rPr>
                          <w:rFonts w:ascii="Times New Roman" w:hAnsi="Times New Roman" w:cs="Times New Roman"/>
                          <w:color w:val="FFFFFF" w:themeColor="background1"/>
                          <w:sz w:val="48"/>
                          <w:szCs w:val="48"/>
                        </w:rPr>
                        <w:t>ШКОЛА  ПРОФСОЮЗНОГО  АКТИВА</w:t>
                      </w:r>
                    </w:p>
                  </w:txbxContent>
                </v:textbox>
              </v:rect>
            </v:group>
            <v:group id="Group 15" o:spid="_x0000_s1054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++rxgAAANwA&#10;AAAPAAAAAAAAAAAAAAAAAKoCAABkcnMvZG93bnJldi54bWxQSwUGAAAAAAQABAD6AAAAnQMAAAAA&#10;">
              <v:rect id="Rectangle 16" o:spid="_x0000_s1055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fzfsUA&#10;AADcAAAADwAAAGRycy9kb3ducmV2LnhtbESPT2vCQBTE70K/w/IK3nTT+qdt6ioiCOqpTXvp7ZF9&#10;zQazb0N2NYmf3hUEj8PM/IZZrDpbiTM1vnSs4GWcgCDOnS65UPD7sx29g/ABWWPlmBT05GG1fBos&#10;MNWu5W86Z6EQEcI+RQUmhDqV0ueGLPqxq4mj9+8aiyHKppC6wTbCbSVfk2QuLZYcFwzWtDGUH7OT&#10;VXDoP3T/tu/X09mX0eHyVxzzrFVq+NytP0EE6sIjfG/vtILJbA6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/N+xQAAANwAAAAPAAAAAAAAAAAAAAAAAJgCAABkcnMv&#10;ZG93bnJldi54bWxQSwUGAAAAAAQABAD1AAAAigMAAAAA&#10;" fillcolor="#bfbfbf [2412]" strokecolor="white [3212]" strokeweight="1pt">
                <v:fill opacity="32896f"/>
                <v:shadow color="#d8d8d8" offset="3pt,3pt"/>
              </v:rect>
              <v:rect id="Rectangle 17" o:spid="_x0000_s1056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Uix8MA&#10;AADcAAAADwAAAGRycy9kb3ducmV2LnhtbESPT4vCMBTE78J+h/AWvGmqQpGuUWRhQfTiv2X3+Gie&#10;bbF5KUms1U9vBMHjMDO/YWaLztSiJecrywpGwwQEcW51xYWC4+FnMAXhA7LG2jIpuJGHxfyjN8NM&#10;2yvvqN2HQkQI+wwVlCE0mZQ+L8mgH9qGOHon6wyGKF0htcNrhJtajpMklQYrjgslNvRdUn7eX4yC&#10;eu38ltr2f3P/NX+3dIfjs0al+p/d8gtEoC68w6/2SiuYpC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Uix8MAAADcAAAADwAAAAAAAAAAAAAAAACYAgAAZHJzL2Rv&#10;d25yZXYueG1sUEsFBgAAAAAEAAQA9QAAAIgDAAAAAA==&#10;" fillcolor="#c0504d [3205]" strokecolor="white [3212]" strokeweight="1pt">
                <v:shadow color="#d8d8d8" offset="3pt,3pt"/>
              </v:rect>
              <v:rect id="Rectangle 18" o:spid="_x0000_s1057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A/wMUA&#10;AADcAAAADwAAAGRycy9kb3ducmV2LnhtbESPT2vCQBTE7wW/w/IK3nRTa/0TXUUKgu2pjV68PbLP&#10;bDD7NmRXk/TTdwtCj8PM/IZZbztbiTs1vnSs4GWcgCDOnS65UHA67kcLED4ga6wck4KePGw3g6c1&#10;ptq1/E33LBQiQtinqMCEUKdS+tyQRT92NXH0Lq6xGKJsCqkbbCPcVnKSJDNpseS4YLCmd0P5NbtZ&#10;BZ/9Uvfzj343ffsyOvyci2uetUoNn7vdCkSgLvyHH+2DVvA6m8D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D/AxQAAANwAAAAPAAAAAAAAAAAAAAAAAJgCAABkcnMv&#10;ZG93bnJldi54bWxQSwUGAAAAAAQABAD1AAAAigMAAAAA&#10;" fillcolor="#bfbfbf [2412]" strokecolor="white [3212]" strokeweight="1pt">
                <v:fill opacity="32896f"/>
                <v:shadow color="#d8d8d8" offset="3pt,3pt"/>
              </v:rect>
            </v:group>
            <w10:wrap anchorx="page" anchory="page"/>
          </v:group>
        </w:pict>
      </w: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4E5DC4" w:rsidRDefault="004E5DC4">
      <w:pPr>
        <w:pStyle w:val="1"/>
        <w:spacing w:after="300"/>
        <w:ind w:firstLine="0"/>
        <w:jc w:val="center"/>
        <w:rPr>
          <w:b/>
          <w:bCs/>
        </w:rPr>
      </w:pPr>
    </w:p>
    <w:p w:rsidR="00C44A03" w:rsidRDefault="00090575" w:rsidP="00090575">
      <w:pPr>
        <w:pStyle w:val="1"/>
        <w:spacing w:after="0"/>
        <w:ind w:firstLine="0"/>
        <w:jc w:val="both"/>
      </w:pPr>
      <w:r>
        <w:rPr>
          <w:b/>
          <w:bCs/>
        </w:rPr>
        <w:lastRenderedPageBreak/>
        <w:t xml:space="preserve">                               </w:t>
      </w:r>
      <w:r w:rsidR="00C44A03">
        <w:rPr>
          <w:b/>
          <w:bCs/>
        </w:rPr>
        <w:t>Программа рассчитана на 3 года</w:t>
      </w:r>
    </w:p>
    <w:p w:rsidR="00D51851" w:rsidRPr="00437466" w:rsidRDefault="008523A6" w:rsidP="00090575">
      <w:pPr>
        <w:pStyle w:val="1"/>
        <w:spacing w:after="0"/>
        <w:ind w:firstLine="0"/>
        <w:rPr>
          <w:i/>
          <w:sz w:val="24"/>
        </w:rPr>
      </w:pPr>
      <w:r w:rsidRPr="00437466">
        <w:rPr>
          <w:i/>
          <w:sz w:val="24"/>
        </w:rPr>
        <w:t xml:space="preserve">Профсоюзные работники, осуществляя защиту </w:t>
      </w:r>
      <w:r w:rsidR="00D51851" w:rsidRPr="00437466">
        <w:rPr>
          <w:i/>
          <w:sz w:val="24"/>
        </w:rPr>
        <w:t xml:space="preserve"> </w:t>
      </w:r>
      <w:proofErr w:type="gramStart"/>
      <w:r w:rsidRPr="00437466">
        <w:rPr>
          <w:i/>
          <w:sz w:val="24"/>
        </w:rPr>
        <w:t>социально-трудовых</w:t>
      </w:r>
      <w:proofErr w:type="gramEnd"/>
      <w:r w:rsidRPr="00437466">
        <w:rPr>
          <w:i/>
          <w:sz w:val="24"/>
        </w:rPr>
        <w:t xml:space="preserve"> </w:t>
      </w:r>
      <w:r w:rsidR="00D51851" w:rsidRPr="00437466">
        <w:rPr>
          <w:i/>
          <w:sz w:val="24"/>
        </w:rPr>
        <w:t xml:space="preserve">     </w:t>
      </w:r>
    </w:p>
    <w:p w:rsidR="00D51851" w:rsidRPr="00437466" w:rsidRDefault="00D51851" w:rsidP="00090575">
      <w:pPr>
        <w:pStyle w:val="1"/>
        <w:spacing w:after="0"/>
        <w:ind w:firstLine="0"/>
        <w:rPr>
          <w:i/>
          <w:sz w:val="24"/>
        </w:rPr>
      </w:pPr>
      <w:r w:rsidRPr="00437466">
        <w:rPr>
          <w:i/>
          <w:sz w:val="24"/>
        </w:rPr>
        <w:t xml:space="preserve">                      </w:t>
      </w:r>
      <w:r w:rsidR="008523A6" w:rsidRPr="00437466">
        <w:rPr>
          <w:i/>
          <w:sz w:val="24"/>
        </w:rPr>
        <w:t xml:space="preserve">прав членов профсоюза, опираются на законы и нормативные акты. </w:t>
      </w:r>
      <w:r w:rsidRPr="00437466">
        <w:rPr>
          <w:i/>
          <w:sz w:val="24"/>
        </w:rPr>
        <w:t xml:space="preserve">                            </w:t>
      </w:r>
      <w:r w:rsidR="004B0B3D" w:rsidRPr="00437466">
        <w:rPr>
          <w:i/>
          <w:sz w:val="24"/>
        </w:rPr>
        <w:t xml:space="preserve"> </w:t>
      </w:r>
      <w:r w:rsidRPr="00437466">
        <w:rPr>
          <w:i/>
          <w:sz w:val="24"/>
        </w:rPr>
        <w:t xml:space="preserve">                                                                                                                                      </w:t>
      </w:r>
    </w:p>
    <w:p w:rsidR="00D51851" w:rsidRPr="00437466" w:rsidRDefault="00D51851" w:rsidP="00437466">
      <w:pPr>
        <w:pStyle w:val="1"/>
        <w:spacing w:after="0"/>
        <w:ind w:firstLine="0"/>
        <w:rPr>
          <w:i/>
          <w:sz w:val="24"/>
        </w:rPr>
      </w:pPr>
      <w:r w:rsidRPr="00437466">
        <w:rPr>
          <w:i/>
          <w:sz w:val="24"/>
        </w:rPr>
        <w:t xml:space="preserve">                    </w:t>
      </w:r>
      <w:r w:rsidR="008523A6" w:rsidRPr="00437466">
        <w:rPr>
          <w:i/>
          <w:sz w:val="24"/>
        </w:rPr>
        <w:t xml:space="preserve">Их нужно хорошо знать, уметь использовать в интересах работников. </w:t>
      </w:r>
      <w:r w:rsidRPr="00437466">
        <w:rPr>
          <w:i/>
          <w:sz w:val="24"/>
        </w:rPr>
        <w:t xml:space="preserve">                                </w:t>
      </w:r>
    </w:p>
    <w:p w:rsidR="00A73204" w:rsidRPr="00437466" w:rsidRDefault="00D51851" w:rsidP="00437466">
      <w:pPr>
        <w:pStyle w:val="1"/>
        <w:spacing w:after="0"/>
        <w:ind w:firstLine="0"/>
        <w:rPr>
          <w:i/>
          <w:sz w:val="24"/>
        </w:rPr>
      </w:pPr>
      <w:r w:rsidRPr="00437466">
        <w:rPr>
          <w:i/>
          <w:sz w:val="24"/>
        </w:rPr>
        <w:t xml:space="preserve">                   </w:t>
      </w:r>
      <w:r w:rsidR="008523A6" w:rsidRPr="00437466">
        <w:rPr>
          <w:i/>
          <w:sz w:val="24"/>
        </w:rPr>
        <w:t>Получить такие знания помогает школа профсоюзного актива.</w:t>
      </w:r>
    </w:p>
    <w:p w:rsidR="00B05881" w:rsidRDefault="008523A6" w:rsidP="00B05881">
      <w:pPr>
        <w:pStyle w:val="1"/>
        <w:spacing w:after="0"/>
        <w:ind w:left="840" w:firstLine="720"/>
        <w:rPr>
          <w:sz w:val="24"/>
        </w:rPr>
      </w:pPr>
      <w:r w:rsidRPr="00437466">
        <w:rPr>
          <w:b/>
          <w:bCs/>
          <w:sz w:val="24"/>
        </w:rPr>
        <w:t xml:space="preserve">Цель </w:t>
      </w:r>
      <w:r w:rsidRPr="00437466">
        <w:rPr>
          <w:sz w:val="24"/>
        </w:rPr>
        <w:t>программы Школы профсоюзного актива: обучить и подготовить к активной профсоюзной деятельности работников образовательных учреждений, избранных в комитеты и комиссии первичных профсоюзных организаций.</w:t>
      </w:r>
      <w:r w:rsidR="00B05881">
        <w:rPr>
          <w:sz w:val="24"/>
        </w:rPr>
        <w:t xml:space="preserve">                                                                    </w:t>
      </w:r>
    </w:p>
    <w:p w:rsidR="00A73204" w:rsidRPr="00437466" w:rsidRDefault="008523A6" w:rsidP="00B05881">
      <w:pPr>
        <w:pStyle w:val="1"/>
        <w:spacing w:after="0"/>
        <w:ind w:left="840" w:firstLine="720"/>
        <w:rPr>
          <w:sz w:val="24"/>
        </w:rPr>
      </w:pPr>
      <w:r w:rsidRPr="00437466">
        <w:rPr>
          <w:b/>
          <w:bCs/>
          <w:sz w:val="24"/>
        </w:rPr>
        <w:t>Задачи:</w:t>
      </w:r>
    </w:p>
    <w:p w:rsidR="00A73204" w:rsidRPr="00437466" w:rsidRDefault="004C4945" w:rsidP="00B05881">
      <w:pPr>
        <w:pStyle w:val="1"/>
        <w:spacing w:after="0"/>
        <w:ind w:left="840" w:firstLine="720"/>
        <w:jc w:val="both"/>
        <w:rPr>
          <w:sz w:val="24"/>
        </w:rPr>
      </w:pPr>
      <w:r w:rsidRPr="00437466">
        <w:rPr>
          <w:sz w:val="24"/>
        </w:rPr>
        <w:t xml:space="preserve">- </w:t>
      </w:r>
      <w:r w:rsidR="008523A6" w:rsidRPr="00437466">
        <w:rPr>
          <w:sz w:val="24"/>
        </w:rPr>
        <w:t>сформировать у профсоюзных лидеров и членов профсоюзного актива знания, умения и навыки для конкретной и профессиональной работы;</w:t>
      </w:r>
    </w:p>
    <w:p w:rsidR="00A73204" w:rsidRPr="00437466" w:rsidRDefault="004C4945" w:rsidP="00B05881">
      <w:pPr>
        <w:pStyle w:val="1"/>
        <w:spacing w:after="0"/>
        <w:ind w:left="840" w:firstLine="720"/>
        <w:jc w:val="both"/>
        <w:rPr>
          <w:sz w:val="24"/>
        </w:rPr>
      </w:pPr>
      <w:r w:rsidRPr="00437466">
        <w:rPr>
          <w:sz w:val="24"/>
        </w:rPr>
        <w:t xml:space="preserve">- </w:t>
      </w:r>
      <w:r w:rsidR="008523A6" w:rsidRPr="00437466">
        <w:rPr>
          <w:sz w:val="24"/>
        </w:rPr>
        <w:t>определить пути эффективного решения уставных и программных положений, тактических задач организации;</w:t>
      </w:r>
    </w:p>
    <w:p w:rsidR="00A73204" w:rsidRPr="00437466" w:rsidRDefault="004C4945" w:rsidP="00B05881">
      <w:pPr>
        <w:pStyle w:val="1"/>
        <w:tabs>
          <w:tab w:val="left" w:pos="1922"/>
          <w:tab w:val="left" w:pos="3835"/>
        </w:tabs>
        <w:spacing w:after="0"/>
        <w:ind w:firstLine="0"/>
        <w:jc w:val="both"/>
        <w:rPr>
          <w:sz w:val="24"/>
        </w:rPr>
      </w:pPr>
      <w:bookmarkStart w:id="0" w:name="bookmark0"/>
      <w:bookmarkEnd w:id="0"/>
      <w:r w:rsidRPr="00437466">
        <w:rPr>
          <w:sz w:val="24"/>
        </w:rPr>
        <w:t xml:space="preserve">                       - </w:t>
      </w:r>
      <w:r w:rsidR="00B05881">
        <w:rPr>
          <w:sz w:val="24"/>
        </w:rPr>
        <w:t xml:space="preserve">сформировать </w:t>
      </w:r>
      <w:r w:rsidR="008523A6" w:rsidRPr="00437466">
        <w:rPr>
          <w:sz w:val="24"/>
        </w:rPr>
        <w:t>лидерские качества у участников школы</w:t>
      </w:r>
    </w:p>
    <w:p w:rsidR="004C4945" w:rsidRPr="00437466" w:rsidRDefault="008523A6" w:rsidP="00437466">
      <w:pPr>
        <w:pStyle w:val="1"/>
        <w:spacing w:after="0"/>
        <w:ind w:firstLine="840"/>
        <w:rPr>
          <w:sz w:val="24"/>
        </w:rPr>
      </w:pPr>
      <w:r w:rsidRPr="00437466">
        <w:rPr>
          <w:sz w:val="24"/>
        </w:rPr>
        <w:t xml:space="preserve">профсоюзного </w:t>
      </w:r>
      <w:r w:rsidR="004C4945" w:rsidRPr="00437466">
        <w:rPr>
          <w:sz w:val="24"/>
        </w:rPr>
        <w:t xml:space="preserve"> </w:t>
      </w:r>
      <w:r w:rsidRPr="00437466">
        <w:rPr>
          <w:sz w:val="24"/>
        </w:rPr>
        <w:t>актива;</w:t>
      </w:r>
      <w:bookmarkStart w:id="1" w:name="bookmark1"/>
      <w:bookmarkEnd w:id="1"/>
      <w:r w:rsidR="004C4945" w:rsidRPr="00437466">
        <w:rPr>
          <w:sz w:val="24"/>
        </w:rPr>
        <w:t xml:space="preserve">                                                                                                                                              </w:t>
      </w:r>
    </w:p>
    <w:p w:rsidR="004C4945" w:rsidRPr="00437466" w:rsidRDefault="004C4945" w:rsidP="00437466">
      <w:pPr>
        <w:pStyle w:val="1"/>
        <w:spacing w:after="0"/>
        <w:ind w:firstLine="840"/>
        <w:rPr>
          <w:sz w:val="24"/>
        </w:rPr>
      </w:pPr>
      <w:r w:rsidRPr="00437466">
        <w:rPr>
          <w:sz w:val="24"/>
        </w:rPr>
        <w:t xml:space="preserve">            - </w:t>
      </w:r>
      <w:r w:rsidR="008523A6" w:rsidRPr="00437466">
        <w:rPr>
          <w:sz w:val="24"/>
        </w:rPr>
        <w:t>вовлечь в профсоюзную работу как можно больше членов профсоюза;</w:t>
      </w:r>
      <w:bookmarkStart w:id="2" w:name="bookmark2"/>
      <w:bookmarkEnd w:id="2"/>
      <w:r w:rsidRPr="00437466">
        <w:rPr>
          <w:sz w:val="24"/>
        </w:rPr>
        <w:t xml:space="preserve">                                      </w:t>
      </w:r>
    </w:p>
    <w:p w:rsidR="00A73204" w:rsidRPr="00437466" w:rsidRDefault="004C4945" w:rsidP="00437466">
      <w:pPr>
        <w:pStyle w:val="1"/>
        <w:spacing w:after="0"/>
        <w:ind w:firstLine="840"/>
        <w:rPr>
          <w:sz w:val="24"/>
        </w:rPr>
      </w:pPr>
      <w:r w:rsidRPr="00437466">
        <w:rPr>
          <w:sz w:val="24"/>
        </w:rPr>
        <w:t xml:space="preserve">            - </w:t>
      </w:r>
      <w:r w:rsidR="008523A6" w:rsidRPr="00437466">
        <w:rPr>
          <w:sz w:val="24"/>
        </w:rPr>
        <w:t>ра</w:t>
      </w:r>
      <w:r w:rsidRPr="00437466">
        <w:rPr>
          <w:sz w:val="24"/>
        </w:rPr>
        <w:t>с</w:t>
      </w:r>
      <w:r w:rsidR="008523A6" w:rsidRPr="00437466">
        <w:rPr>
          <w:sz w:val="24"/>
        </w:rPr>
        <w:t>ширить информационное поле профсоюзного комитета.</w:t>
      </w:r>
    </w:p>
    <w:p w:rsidR="00A73204" w:rsidRPr="00437466" w:rsidRDefault="008523A6" w:rsidP="00437466">
      <w:pPr>
        <w:pStyle w:val="1"/>
        <w:spacing w:after="0"/>
        <w:ind w:left="840" w:firstLine="720"/>
        <w:jc w:val="both"/>
        <w:rPr>
          <w:sz w:val="24"/>
        </w:rPr>
      </w:pPr>
      <w:r w:rsidRPr="00437466">
        <w:rPr>
          <w:sz w:val="24"/>
        </w:rPr>
        <w:t xml:space="preserve">Программа Школы профсоюзного актива включает в себя </w:t>
      </w:r>
      <w:r w:rsidR="004C4945" w:rsidRPr="00437466">
        <w:rPr>
          <w:bCs/>
          <w:sz w:val="24"/>
        </w:rPr>
        <w:t>2</w:t>
      </w:r>
      <w:r w:rsidRPr="00437466">
        <w:rPr>
          <w:bCs/>
          <w:sz w:val="24"/>
        </w:rPr>
        <w:t xml:space="preserve"> уровня подготовки:</w:t>
      </w:r>
    </w:p>
    <w:p w:rsidR="00A73204" w:rsidRPr="00437466" w:rsidRDefault="008523A6" w:rsidP="00437466">
      <w:pPr>
        <w:pStyle w:val="1"/>
        <w:numPr>
          <w:ilvl w:val="0"/>
          <w:numId w:val="2"/>
        </w:numPr>
        <w:tabs>
          <w:tab w:val="left" w:pos="1806"/>
        </w:tabs>
        <w:spacing w:after="0"/>
        <w:ind w:left="840" w:firstLine="720"/>
        <w:jc w:val="both"/>
        <w:rPr>
          <w:sz w:val="24"/>
        </w:rPr>
      </w:pPr>
      <w:bookmarkStart w:id="3" w:name="bookmark3"/>
      <w:bookmarkEnd w:id="3"/>
      <w:r w:rsidRPr="00437466">
        <w:rPr>
          <w:sz w:val="24"/>
        </w:rPr>
        <w:t>уровень - впервые избранные председатели первичных профсоюзных организаций и комитетов;</w:t>
      </w:r>
    </w:p>
    <w:p w:rsidR="00A73204" w:rsidRPr="00437466" w:rsidRDefault="008523A6" w:rsidP="00437466">
      <w:pPr>
        <w:pStyle w:val="1"/>
        <w:numPr>
          <w:ilvl w:val="0"/>
          <w:numId w:val="2"/>
        </w:numPr>
        <w:tabs>
          <w:tab w:val="left" w:pos="1907"/>
        </w:tabs>
        <w:spacing w:after="0"/>
        <w:ind w:left="840" w:firstLine="720"/>
        <w:jc w:val="both"/>
        <w:rPr>
          <w:sz w:val="24"/>
        </w:rPr>
      </w:pPr>
      <w:bookmarkStart w:id="4" w:name="bookmark4"/>
      <w:bookmarkEnd w:id="4"/>
      <w:r w:rsidRPr="00437466">
        <w:rPr>
          <w:sz w:val="24"/>
        </w:rPr>
        <w:t>уровень - председатели первичных профсоюзных организаций и комитетов со стажем работы 3 года и более.</w:t>
      </w:r>
    </w:p>
    <w:p w:rsidR="00A73204" w:rsidRPr="00437466" w:rsidRDefault="008523A6" w:rsidP="00437466">
      <w:pPr>
        <w:pStyle w:val="1"/>
        <w:spacing w:after="0"/>
        <w:ind w:left="840" w:firstLine="720"/>
        <w:jc w:val="both"/>
        <w:rPr>
          <w:i/>
          <w:sz w:val="24"/>
        </w:rPr>
      </w:pPr>
      <w:r w:rsidRPr="00437466">
        <w:rPr>
          <w:b/>
          <w:bCs/>
          <w:i/>
          <w:sz w:val="24"/>
        </w:rPr>
        <w:t>Формы организации и проведения занятий в школе профсоюзного актива:</w:t>
      </w:r>
    </w:p>
    <w:p w:rsidR="00976AA7" w:rsidRPr="00976AA7" w:rsidRDefault="008523A6" w:rsidP="00976AA7">
      <w:pPr>
        <w:rPr>
          <w:rFonts w:ascii="Times New Roman" w:hAnsi="Times New Roman" w:cs="Times New Roman"/>
        </w:rPr>
      </w:pPr>
      <w:proofErr w:type="gramStart"/>
      <w:r w:rsidRPr="00976AA7">
        <w:rPr>
          <w:rFonts w:ascii="Times New Roman" w:hAnsi="Times New Roman" w:cs="Times New Roman"/>
        </w:rPr>
        <w:t>лекция, теоретический семинар, постоянно-действующий семинар, конференция, круглый стол, творческий диалог, эксклюзивное интервью со специалистом, индивидуальная беседа, фестиваль идей по итогам года, деловая игра, тренинг, мозговой штурм, авторская мастерская, видеоанализ, ролевая игра и т.д.</w:t>
      </w:r>
      <w:r w:rsidR="007B2B71" w:rsidRPr="00976AA7">
        <w:rPr>
          <w:rFonts w:ascii="Times New Roman" w:hAnsi="Times New Roman" w:cs="Times New Roman"/>
        </w:rPr>
        <w:t xml:space="preserve">   </w:t>
      </w:r>
      <w:r w:rsidR="00976AA7" w:rsidRPr="00976AA7">
        <w:rPr>
          <w:rFonts w:ascii="Times New Roman" w:hAnsi="Times New Roman" w:cs="Times New Roman"/>
        </w:rPr>
        <w:t xml:space="preserve">                                                 </w:t>
      </w:r>
      <w:proofErr w:type="gramEnd"/>
    </w:p>
    <w:p w:rsidR="00976AA7" w:rsidRDefault="00976AA7" w:rsidP="00976AA7"/>
    <w:p w:rsidR="007B2B71" w:rsidRPr="00976AA7" w:rsidRDefault="00976AA7" w:rsidP="00976AA7">
      <w:pPr>
        <w:rPr>
          <w:rFonts w:ascii="Times New Roman" w:hAnsi="Times New Roman" w:cs="Times New Roman"/>
          <w:sz w:val="2"/>
          <w:szCs w:val="2"/>
        </w:rPr>
      </w:pPr>
      <w:r>
        <w:t xml:space="preserve">                          </w:t>
      </w:r>
      <w:r w:rsidRPr="007B2B71">
        <w:rPr>
          <w:rFonts w:ascii="Times New Roman" w:hAnsi="Times New Roman" w:cs="Times New Roman"/>
          <w:b/>
          <w:bCs/>
        </w:rPr>
        <w:t>II уров</w:t>
      </w:r>
      <w:r>
        <w:rPr>
          <w:rFonts w:ascii="Times New Roman" w:hAnsi="Times New Roman" w:cs="Times New Roman"/>
          <w:b/>
          <w:bCs/>
        </w:rPr>
        <w:t>ень</w:t>
      </w:r>
      <w:r w:rsidR="007B2B71">
        <w:t xml:space="preserve">                                     </w:t>
      </w:r>
    </w:p>
    <w:p w:rsidR="00A73204" w:rsidRPr="00090575" w:rsidRDefault="008523A6" w:rsidP="00976AA7">
      <w:pPr>
        <w:pStyle w:val="1"/>
        <w:spacing w:after="320"/>
        <w:ind w:left="-426" w:firstLine="720"/>
        <w:jc w:val="center"/>
        <w:rPr>
          <w:b/>
          <w:bCs/>
          <w:sz w:val="24"/>
        </w:rPr>
      </w:pPr>
      <w:r w:rsidRPr="00976AA7">
        <w:rPr>
          <w:b/>
          <w:bCs/>
          <w:sz w:val="24"/>
        </w:rPr>
        <w:t>ПРОГРАММА ШКОЛЫ ПРОФСОЮЗНОГО АКТИВА</w:t>
      </w:r>
      <w:r w:rsidR="007B2B71" w:rsidRPr="00976AA7">
        <w:t xml:space="preserve"> </w:t>
      </w:r>
      <w:r w:rsidR="007B2B71" w:rsidRPr="00976AA7">
        <w:rPr>
          <w:b/>
          <w:bCs/>
          <w:sz w:val="24"/>
        </w:rPr>
        <w:t xml:space="preserve">ДЛЯ ВПЕРВЫЕ ИЗБРАННЫХ                    </w:t>
      </w:r>
      <w:r w:rsidR="00437466" w:rsidRPr="00976AA7">
        <w:rPr>
          <w:b/>
          <w:bCs/>
          <w:sz w:val="24"/>
        </w:rPr>
        <w:t>ПРЕДСЕДАТЕЛЕЙ</w:t>
      </w:r>
      <w:r w:rsidR="007B2B71" w:rsidRPr="00976AA7">
        <w:rPr>
          <w:b/>
          <w:bCs/>
          <w:sz w:val="24"/>
        </w:rPr>
        <w:t xml:space="preserve">  И ЧЛЕНОВ КОМИССИЙ  </w:t>
      </w:r>
      <w:r w:rsidR="00437466" w:rsidRPr="00976AA7">
        <w:rPr>
          <w:b/>
          <w:bCs/>
          <w:sz w:val="24"/>
        </w:rPr>
        <w:t>ПЕРВИЧНЫХ ПРОФСОЮЗНЫХ ОРГАНИЗАЦИЙ</w:t>
      </w:r>
      <w:r w:rsidR="00090575" w:rsidRPr="00976AA7">
        <w:rPr>
          <w:b/>
          <w:bCs/>
        </w:rPr>
        <w:t xml:space="preserve">                   </w:t>
      </w:r>
      <w:r w:rsidR="00976AA7">
        <w:rPr>
          <w:b/>
          <w:bCs/>
        </w:rPr>
        <w:t xml:space="preserve">                                                                                                                       </w:t>
      </w:r>
      <w:r w:rsidR="00090575" w:rsidRPr="00976AA7">
        <w:rPr>
          <w:b/>
          <w:bCs/>
        </w:rPr>
        <w:t xml:space="preserve"> </w:t>
      </w:r>
      <w:r w:rsidRPr="00437466">
        <w:rPr>
          <w:b/>
          <w:bCs/>
          <w:sz w:val="24"/>
        </w:rPr>
        <w:t>Цель:</w:t>
      </w:r>
      <w:r w:rsidR="00090575">
        <w:rPr>
          <w:b/>
          <w:bCs/>
          <w:sz w:val="24"/>
        </w:rPr>
        <w:t xml:space="preserve"> </w:t>
      </w:r>
      <w:r w:rsidRPr="00437466">
        <w:rPr>
          <w:sz w:val="24"/>
        </w:rPr>
        <w:t>знакомство с особенностями профсоюзной деятельности,</w:t>
      </w:r>
      <w:r w:rsidR="00090575">
        <w:rPr>
          <w:b/>
          <w:bCs/>
          <w:sz w:val="24"/>
        </w:rPr>
        <w:t xml:space="preserve"> </w:t>
      </w:r>
      <w:r w:rsidRPr="00437466">
        <w:rPr>
          <w:sz w:val="24"/>
        </w:rPr>
        <w:t>получение знаний о профсоюзном движении, освоение функций и принципов, механизма социального управления.</w:t>
      </w:r>
    </w:p>
    <w:tbl>
      <w:tblPr>
        <w:tblOverlap w:val="never"/>
        <w:tblW w:w="0" w:type="auto"/>
        <w:jc w:val="center"/>
        <w:tblInd w:w="-20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8"/>
        <w:gridCol w:w="6663"/>
        <w:gridCol w:w="1261"/>
        <w:gridCol w:w="2846"/>
      </w:tblGrid>
      <w:tr w:rsidR="007C6871" w:rsidRPr="00437466" w:rsidTr="00090575">
        <w:trPr>
          <w:trHeight w:hRule="exact" w:val="66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sz w:val="24"/>
              </w:rPr>
            </w:pPr>
            <w:r w:rsidRPr="00437466"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 w:rsidRPr="00437466">
              <w:rPr>
                <w:b/>
                <w:sz w:val="24"/>
              </w:rPr>
              <w:t>п</w:t>
            </w:r>
            <w:proofErr w:type="spellEnd"/>
            <w:proofErr w:type="gramEnd"/>
            <w:r w:rsidRPr="00437466">
              <w:rPr>
                <w:b/>
                <w:sz w:val="24"/>
              </w:rPr>
              <w:t>/</w:t>
            </w:r>
            <w:proofErr w:type="spellStart"/>
            <w:r w:rsidRPr="00437466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sz w:val="24"/>
              </w:rPr>
            </w:pPr>
            <w:r w:rsidRPr="00437466">
              <w:rPr>
                <w:b/>
                <w:sz w:val="24"/>
              </w:rPr>
              <w:t>Раздел, тема, вид занятий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sz w:val="24"/>
              </w:rPr>
            </w:pPr>
            <w:r w:rsidRPr="00437466">
              <w:rPr>
                <w:b/>
                <w:sz w:val="24"/>
              </w:rPr>
              <w:t>Срок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sz w:val="24"/>
              </w:rPr>
            </w:pPr>
            <w:r w:rsidRPr="00437466">
              <w:rPr>
                <w:b/>
                <w:sz w:val="24"/>
              </w:rPr>
              <w:t>Ответственный</w:t>
            </w:r>
          </w:p>
        </w:tc>
      </w:tr>
      <w:tr w:rsidR="007C6871" w:rsidRPr="00437466" w:rsidTr="00090575">
        <w:trPr>
          <w:trHeight w:hRule="exact" w:val="114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sz w:val="24"/>
              </w:rPr>
              <w:t>«</w:t>
            </w:r>
            <w:r w:rsidRPr="00437466">
              <w:rPr>
                <w:bCs/>
                <w:sz w:val="24"/>
              </w:rPr>
              <w:t xml:space="preserve">Профсоюзная работа - это труд, увлечение, поиск...» </w:t>
            </w:r>
            <w:r w:rsidRPr="00437466">
              <w:rPr>
                <w:sz w:val="24"/>
              </w:rPr>
              <w:t>(</w:t>
            </w:r>
            <w:r w:rsidRPr="00437466">
              <w:rPr>
                <w:i/>
                <w:sz w:val="24"/>
              </w:rPr>
              <w:t>встреча с известным профсоюзным лидером, встреча со стажерами и наставниками, «круглый стол», социологический опрос и т.д.</w:t>
            </w:r>
            <w:proofErr w:type="gramStart"/>
            <w:r w:rsidRPr="00437466">
              <w:rPr>
                <w:i/>
                <w:sz w:val="24"/>
              </w:rPr>
              <w:t xml:space="preserve"> )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январь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7B2B71">
            <w:pPr>
              <w:pStyle w:val="a5"/>
              <w:spacing w:after="0"/>
              <w:ind w:firstLine="340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 – председатель ГК профсоюза</w:t>
            </w:r>
            <w:r w:rsidR="007B2B71">
              <w:rPr>
                <w:sz w:val="24"/>
              </w:rPr>
              <w:t>,</w:t>
            </w:r>
            <w:r w:rsidRPr="00437466">
              <w:rPr>
                <w:sz w:val="24"/>
              </w:rPr>
              <w:t xml:space="preserve">                              члены президиума</w:t>
            </w:r>
          </w:p>
        </w:tc>
      </w:tr>
      <w:tr w:rsidR="007C6871" w:rsidRPr="00437466" w:rsidTr="00090575">
        <w:trPr>
          <w:trHeight w:hRule="exact" w:val="1122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10"/>
              </w:rPr>
            </w:pPr>
            <w:r w:rsidRPr="00437466">
              <w:rPr>
                <w:rFonts w:ascii="Times New Roman" w:hAnsi="Times New Roman" w:cs="Times New Roman"/>
                <w:szCs w:val="10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090575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sz w:val="24"/>
              </w:rPr>
              <w:t xml:space="preserve">Семинар </w:t>
            </w:r>
            <w:r w:rsidRPr="00437466">
              <w:rPr>
                <w:sz w:val="24"/>
              </w:rPr>
              <w:t>для председателей первичных профсоюзных организаци</w:t>
            </w:r>
            <w:proofErr w:type="gramStart"/>
            <w:r w:rsidRPr="00437466">
              <w:rPr>
                <w:sz w:val="24"/>
              </w:rPr>
              <w:t>й</w:t>
            </w:r>
            <w:r w:rsidR="00090575">
              <w:rPr>
                <w:sz w:val="24"/>
              </w:rPr>
              <w:t>-</w:t>
            </w:r>
            <w:proofErr w:type="gramEnd"/>
            <w:r w:rsidR="00090575">
              <w:rPr>
                <w:sz w:val="24"/>
              </w:rPr>
              <w:t xml:space="preserve"> </w:t>
            </w:r>
            <w:r w:rsidRPr="00437466">
              <w:rPr>
                <w:bCs/>
                <w:sz w:val="24"/>
              </w:rPr>
              <w:t>Мозговой штурм «Зачем нужен профсоюз</w:t>
            </w:r>
            <w:r w:rsidR="00245038" w:rsidRPr="00437466">
              <w:rPr>
                <w:bCs/>
                <w:sz w:val="24"/>
              </w:rPr>
              <w:t xml:space="preserve">? </w:t>
            </w:r>
            <w:r w:rsidRPr="00437466">
              <w:rPr>
                <w:bCs/>
                <w:sz w:val="24"/>
              </w:rPr>
              <w:t>».</w:t>
            </w:r>
          </w:p>
          <w:p w:rsidR="007C6871" w:rsidRPr="00437466" w:rsidRDefault="00090575" w:rsidP="00090575">
            <w:pPr>
              <w:pStyle w:val="a5"/>
              <w:tabs>
                <w:tab w:val="left" w:pos="216"/>
              </w:tabs>
              <w:spacing w:after="0"/>
              <w:ind w:firstLine="0"/>
              <w:rPr>
                <w:sz w:val="24"/>
              </w:rPr>
            </w:pPr>
            <w:r>
              <w:rPr>
                <w:bCs/>
                <w:sz w:val="24"/>
              </w:rPr>
              <w:t>-</w:t>
            </w:r>
            <w:r w:rsidR="007C6871" w:rsidRPr="00437466">
              <w:rPr>
                <w:bCs/>
                <w:sz w:val="24"/>
              </w:rPr>
              <w:t>Мастер- класс «Навыки ораторского мастерства»</w:t>
            </w:r>
          </w:p>
          <w:p w:rsidR="007C6871" w:rsidRPr="00437466" w:rsidRDefault="00090575" w:rsidP="00090575">
            <w:pPr>
              <w:pStyle w:val="a5"/>
              <w:tabs>
                <w:tab w:val="left" w:pos="211"/>
              </w:tabs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7C6871" w:rsidRPr="00437466">
              <w:rPr>
                <w:bCs/>
                <w:sz w:val="24"/>
              </w:rPr>
              <w:t>Делопроизводство первичной профсоюзной организации.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февраль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ind w:firstLine="0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 члены президиума</w:t>
            </w:r>
          </w:p>
        </w:tc>
      </w:tr>
      <w:tr w:rsidR="007C6871" w:rsidRPr="00437466" w:rsidTr="00090575">
        <w:trPr>
          <w:trHeight w:hRule="exact" w:val="85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10"/>
              </w:rPr>
            </w:pPr>
            <w:r w:rsidRPr="00437466">
              <w:rPr>
                <w:rFonts w:ascii="Times New Roman" w:hAnsi="Times New Roman" w:cs="Times New Roman"/>
                <w:szCs w:val="10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tabs>
                <w:tab w:val="left" w:pos="1906"/>
                <w:tab w:val="left" w:pos="3907"/>
              </w:tabs>
              <w:spacing w:after="0"/>
              <w:ind w:firstLine="0"/>
              <w:rPr>
                <w:sz w:val="24"/>
              </w:rPr>
            </w:pPr>
            <w:r w:rsidRPr="00437466">
              <w:rPr>
                <w:bCs/>
                <w:sz w:val="24"/>
              </w:rPr>
              <w:t xml:space="preserve">Социальное партнерство </w:t>
            </w:r>
            <w:proofErr w:type="gramStart"/>
            <w:r w:rsidRPr="00437466">
              <w:rPr>
                <w:bCs/>
                <w:sz w:val="24"/>
              </w:rPr>
              <w:t>в</w:t>
            </w:r>
            <w:proofErr w:type="gramEnd"/>
          </w:p>
          <w:p w:rsidR="007C6871" w:rsidRPr="00437466" w:rsidRDefault="007C6871" w:rsidP="007B2B71">
            <w:pPr>
              <w:pStyle w:val="a5"/>
              <w:tabs>
                <w:tab w:val="left" w:pos="1507"/>
                <w:tab w:val="left" w:pos="2203"/>
                <w:tab w:val="left" w:pos="3259"/>
              </w:tabs>
              <w:spacing w:after="0"/>
              <w:ind w:firstLine="0"/>
              <w:rPr>
                <w:i/>
                <w:sz w:val="24"/>
              </w:rPr>
            </w:pPr>
            <w:proofErr w:type="gramStart"/>
            <w:r w:rsidRPr="00437466">
              <w:rPr>
                <w:bCs/>
                <w:sz w:val="24"/>
              </w:rPr>
              <w:t>Действии</w:t>
            </w:r>
            <w:r w:rsidRPr="00437466">
              <w:rPr>
                <w:b/>
                <w:bCs/>
                <w:sz w:val="24"/>
              </w:rPr>
              <w:t xml:space="preserve"> </w:t>
            </w:r>
            <w:r w:rsidRPr="00437466">
              <w:rPr>
                <w:i/>
                <w:sz w:val="24"/>
              </w:rPr>
              <w:t xml:space="preserve">(из опыта </w:t>
            </w:r>
            <w:proofErr w:type="spellStart"/>
            <w:r w:rsidRPr="00437466">
              <w:rPr>
                <w:i/>
                <w:sz w:val="24"/>
              </w:rPr>
              <w:t>работыПервичной</w:t>
            </w:r>
            <w:proofErr w:type="spellEnd"/>
            <w:r w:rsidRPr="00437466">
              <w:rPr>
                <w:i/>
                <w:sz w:val="24"/>
              </w:rPr>
              <w:t xml:space="preserve">  профсоюзной</w:t>
            </w:r>
            <w:proofErr w:type="gramEnd"/>
          </w:p>
          <w:p w:rsidR="007C6871" w:rsidRPr="007B2B71" w:rsidRDefault="007C6871" w:rsidP="007B2B71">
            <w:pPr>
              <w:pStyle w:val="a5"/>
              <w:tabs>
                <w:tab w:val="left" w:pos="1906"/>
                <w:tab w:val="left" w:pos="3907"/>
              </w:tabs>
              <w:spacing w:after="0"/>
              <w:ind w:firstLine="0"/>
              <w:rPr>
                <w:i/>
                <w:sz w:val="24"/>
              </w:rPr>
            </w:pPr>
            <w:proofErr w:type="gramStart"/>
            <w:r w:rsidRPr="00437466">
              <w:rPr>
                <w:i/>
                <w:sz w:val="24"/>
              </w:rPr>
              <w:t xml:space="preserve">Организации  </w:t>
            </w:r>
            <w:r w:rsidR="007B2B71">
              <w:rPr>
                <w:i/>
                <w:sz w:val="24"/>
              </w:rPr>
              <w:t>ДОУ</w:t>
            </w:r>
            <w:r w:rsidRPr="00437466">
              <w:rPr>
                <w:i/>
                <w:sz w:val="24"/>
              </w:rPr>
              <w:t xml:space="preserve"> и</w:t>
            </w:r>
            <w:r w:rsidR="007B2B71">
              <w:rPr>
                <w:i/>
                <w:sz w:val="24"/>
              </w:rPr>
              <w:t xml:space="preserve"> СОШ</w:t>
            </w:r>
            <w:r w:rsidRPr="00437466">
              <w:rPr>
                <w:i/>
                <w:sz w:val="24"/>
              </w:rPr>
              <w:t xml:space="preserve"> города Буйнакска).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сентябрь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А.К., члены президиума</w:t>
            </w:r>
          </w:p>
        </w:tc>
      </w:tr>
      <w:tr w:rsidR="005102E1" w:rsidRPr="00437466" w:rsidTr="00090575">
        <w:trPr>
          <w:trHeight w:hRule="exact" w:val="69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2E1" w:rsidRPr="00437466" w:rsidRDefault="005102E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02E1" w:rsidRPr="00437466" w:rsidRDefault="005102E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sz w:val="24"/>
              </w:rPr>
              <w:t xml:space="preserve">Деловая игра: </w:t>
            </w:r>
            <w:r w:rsidRPr="00437466">
              <w:rPr>
                <w:sz w:val="24"/>
              </w:rPr>
              <w:t>«Как сделать профсоюзное собрание интересным и полезным».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2E1" w:rsidRPr="00437466" w:rsidRDefault="005102E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ноябрь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2E1" w:rsidRPr="00437466" w:rsidRDefault="005102E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А.К., члены президиума</w:t>
            </w:r>
          </w:p>
        </w:tc>
      </w:tr>
    </w:tbl>
    <w:p w:rsidR="00A73204" w:rsidRPr="002B76E5" w:rsidRDefault="007B2B71" w:rsidP="007B2B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</w:t>
      </w:r>
      <w:r w:rsidR="002B76E5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090575">
        <w:rPr>
          <w:rFonts w:ascii="Times New Roman" w:hAnsi="Times New Roman" w:cs="Times New Roman"/>
          <w:b/>
          <w:bCs/>
        </w:rPr>
        <w:t xml:space="preserve">  </w:t>
      </w:r>
      <w:r w:rsidR="008523A6" w:rsidRPr="007B2B71">
        <w:rPr>
          <w:rFonts w:ascii="Times New Roman" w:hAnsi="Times New Roman" w:cs="Times New Roman"/>
          <w:b/>
          <w:bCs/>
        </w:rPr>
        <w:t>II уровень</w:t>
      </w:r>
    </w:p>
    <w:p w:rsidR="00A73204" w:rsidRPr="007B2B71" w:rsidRDefault="008523A6" w:rsidP="002B76E5">
      <w:pPr>
        <w:pStyle w:val="1"/>
        <w:spacing w:after="0"/>
        <w:ind w:left="-426" w:firstLine="0"/>
        <w:jc w:val="center"/>
        <w:rPr>
          <w:sz w:val="22"/>
        </w:rPr>
      </w:pPr>
      <w:r w:rsidRPr="00437466">
        <w:rPr>
          <w:b/>
          <w:bCs/>
          <w:sz w:val="24"/>
        </w:rPr>
        <w:t xml:space="preserve">ПРОГРАММА </w:t>
      </w:r>
      <w:r w:rsidR="001A7820"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</w:t>
      </w:r>
      <w:r w:rsidR="001A7820" w:rsidRPr="007B2B71">
        <w:rPr>
          <w:b/>
          <w:bCs/>
          <w:sz w:val="22"/>
        </w:rPr>
        <w:t xml:space="preserve">ШКОЛЫ  ПРОФСОЮЗНОГО АКТИВА  </w:t>
      </w:r>
      <w:r w:rsidRPr="007B2B71">
        <w:rPr>
          <w:b/>
          <w:bCs/>
          <w:sz w:val="22"/>
        </w:rPr>
        <w:t>РАБОТА</w:t>
      </w:r>
      <w:r w:rsidR="001A7820" w:rsidRPr="007B2B71">
        <w:rPr>
          <w:b/>
          <w:bCs/>
          <w:sz w:val="22"/>
        </w:rPr>
        <w:t xml:space="preserve"> </w:t>
      </w:r>
      <w:r w:rsidRPr="007B2B71">
        <w:rPr>
          <w:b/>
          <w:bCs/>
          <w:sz w:val="22"/>
        </w:rPr>
        <w:t xml:space="preserve"> ПО </w:t>
      </w:r>
      <w:r w:rsidR="001A7820" w:rsidRPr="007B2B71">
        <w:rPr>
          <w:b/>
          <w:bCs/>
          <w:sz w:val="22"/>
        </w:rPr>
        <w:t xml:space="preserve"> </w:t>
      </w:r>
      <w:r w:rsidRPr="007B2B71">
        <w:rPr>
          <w:b/>
          <w:bCs/>
          <w:sz w:val="22"/>
        </w:rPr>
        <w:t>МИКРОГРУППАМ</w:t>
      </w:r>
      <w:r w:rsidR="001A7820" w:rsidRPr="007B2B71">
        <w:rPr>
          <w:sz w:val="22"/>
        </w:rPr>
        <w:t xml:space="preserve">  </w:t>
      </w:r>
      <w:r w:rsidR="00B05881" w:rsidRPr="007B2B71">
        <w:rPr>
          <w:b/>
          <w:bCs/>
          <w:sz w:val="22"/>
        </w:rPr>
        <w:t>ДЛЯ ПРЕДСЕДАТЕЛЕЙ</w:t>
      </w:r>
      <w:r w:rsidR="001A7820" w:rsidRPr="007B2B71">
        <w:rPr>
          <w:b/>
          <w:bCs/>
          <w:sz w:val="22"/>
        </w:rPr>
        <w:t xml:space="preserve"> </w:t>
      </w:r>
      <w:r w:rsidR="00B05881" w:rsidRPr="007B2B71">
        <w:rPr>
          <w:b/>
          <w:bCs/>
          <w:sz w:val="22"/>
        </w:rPr>
        <w:t xml:space="preserve"> И </w:t>
      </w:r>
      <w:r w:rsidR="001A7820" w:rsidRPr="007B2B71">
        <w:rPr>
          <w:b/>
          <w:bCs/>
          <w:sz w:val="22"/>
        </w:rPr>
        <w:t xml:space="preserve"> </w:t>
      </w:r>
      <w:r w:rsidR="00B05881" w:rsidRPr="007B2B71">
        <w:rPr>
          <w:b/>
          <w:bCs/>
          <w:sz w:val="22"/>
        </w:rPr>
        <w:t xml:space="preserve">ЧЛЕНОВ КОМИССИЙ </w:t>
      </w:r>
      <w:r w:rsidR="001A7820" w:rsidRPr="007B2B71">
        <w:rPr>
          <w:b/>
          <w:bCs/>
          <w:sz w:val="22"/>
        </w:rPr>
        <w:t xml:space="preserve"> </w:t>
      </w:r>
      <w:r w:rsidR="007B2B71">
        <w:rPr>
          <w:b/>
          <w:bCs/>
          <w:sz w:val="22"/>
        </w:rPr>
        <w:t xml:space="preserve">ПЕРВИЧНЫХ ПРОФСОЮЗНЫХ </w:t>
      </w:r>
      <w:r w:rsidR="00B05881" w:rsidRPr="007B2B71">
        <w:rPr>
          <w:b/>
          <w:bCs/>
          <w:sz w:val="22"/>
        </w:rPr>
        <w:t>ОРГАНИЗАЦИЙ СО СТАЖЕМ РАБОТЫ</w:t>
      </w:r>
      <w:r w:rsidR="007B2B71">
        <w:rPr>
          <w:b/>
          <w:bCs/>
          <w:sz w:val="22"/>
        </w:rPr>
        <w:t xml:space="preserve">                   </w:t>
      </w:r>
      <w:r w:rsidR="00B05881" w:rsidRPr="007B2B71">
        <w:rPr>
          <w:b/>
          <w:bCs/>
          <w:sz w:val="22"/>
        </w:rPr>
        <w:t xml:space="preserve"> 3 ГОДА И БОЛЕЕ</w:t>
      </w:r>
    </w:p>
    <w:p w:rsidR="00A73204" w:rsidRPr="00437466" w:rsidRDefault="008523A6" w:rsidP="001A7820">
      <w:pPr>
        <w:pStyle w:val="1"/>
        <w:spacing w:after="0"/>
        <w:ind w:left="840" w:firstLine="720"/>
        <w:rPr>
          <w:sz w:val="24"/>
        </w:rPr>
      </w:pPr>
      <w:r w:rsidRPr="00437466">
        <w:rPr>
          <w:b/>
          <w:bCs/>
          <w:sz w:val="24"/>
        </w:rPr>
        <w:t xml:space="preserve">Цель: </w:t>
      </w:r>
      <w:r w:rsidRPr="00437466">
        <w:rPr>
          <w:sz w:val="24"/>
        </w:rPr>
        <w:t>активизировать работу председателей первичных профсоюзных организаций и членов ее комиссии.</w:t>
      </w:r>
    </w:p>
    <w:tbl>
      <w:tblPr>
        <w:tblOverlap w:val="never"/>
        <w:tblW w:w="0" w:type="auto"/>
        <w:jc w:val="center"/>
        <w:tblInd w:w="-20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8"/>
        <w:gridCol w:w="6830"/>
        <w:gridCol w:w="1296"/>
        <w:gridCol w:w="2683"/>
      </w:tblGrid>
      <w:tr w:rsidR="007C6871" w:rsidRPr="00437466" w:rsidTr="001A7820">
        <w:trPr>
          <w:trHeight w:hRule="exact" w:val="77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871" w:rsidRPr="00437466" w:rsidRDefault="006E4ACD" w:rsidP="001A7820">
            <w:pPr>
              <w:pStyle w:val="a5"/>
              <w:spacing w:after="0"/>
              <w:ind w:firstLine="0"/>
              <w:rPr>
                <w:b/>
                <w:i/>
                <w:sz w:val="24"/>
              </w:rPr>
            </w:pPr>
            <w:r w:rsidRPr="00437466">
              <w:rPr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 w:rsidRPr="00437466">
              <w:rPr>
                <w:b/>
                <w:i/>
                <w:sz w:val="24"/>
              </w:rPr>
              <w:t>п</w:t>
            </w:r>
            <w:proofErr w:type="spellEnd"/>
            <w:proofErr w:type="gramEnd"/>
            <w:r w:rsidRPr="00437466">
              <w:rPr>
                <w:b/>
                <w:i/>
                <w:sz w:val="24"/>
              </w:rPr>
              <w:t>/</w:t>
            </w:r>
            <w:proofErr w:type="spellStart"/>
            <w:r w:rsidR="007C6871" w:rsidRPr="00437466"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i/>
                <w:sz w:val="24"/>
              </w:rPr>
            </w:pPr>
            <w:r w:rsidRPr="00437466">
              <w:rPr>
                <w:b/>
                <w:i/>
                <w:sz w:val="24"/>
              </w:rPr>
              <w:t>Раздел, тема, вид занятий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i/>
                <w:sz w:val="24"/>
              </w:rPr>
            </w:pPr>
            <w:r w:rsidRPr="00437466">
              <w:rPr>
                <w:b/>
                <w:i/>
                <w:sz w:val="24"/>
              </w:rPr>
              <w:t>Срок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b/>
                <w:i/>
                <w:sz w:val="24"/>
              </w:rPr>
            </w:pPr>
            <w:r w:rsidRPr="00437466">
              <w:rPr>
                <w:b/>
                <w:i/>
                <w:sz w:val="24"/>
              </w:rPr>
              <w:t>Ответственный</w:t>
            </w:r>
          </w:p>
        </w:tc>
      </w:tr>
      <w:tr w:rsidR="007C6871" w:rsidRPr="00437466" w:rsidTr="001A7820">
        <w:trPr>
          <w:trHeight w:hRule="exact" w:val="1130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10"/>
              </w:rPr>
            </w:pPr>
            <w:r w:rsidRPr="00437466">
              <w:rPr>
                <w:rFonts w:ascii="Times New Roman" w:hAnsi="Times New Roman" w:cs="Times New Roman"/>
                <w:szCs w:val="10"/>
              </w:rPr>
              <w:t>1.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>Семинар - практикум.</w:t>
            </w:r>
          </w:p>
          <w:p w:rsidR="007C6871" w:rsidRPr="00437466" w:rsidRDefault="007C6871" w:rsidP="00437466">
            <w:pPr>
              <w:pStyle w:val="a5"/>
              <w:tabs>
                <w:tab w:val="left" w:pos="2938"/>
              </w:tabs>
              <w:spacing w:after="0"/>
              <w:ind w:firstLine="0"/>
              <w:rPr>
                <w:sz w:val="24"/>
              </w:rPr>
            </w:pPr>
            <w:proofErr w:type="gramStart"/>
            <w:r w:rsidRPr="00437466">
              <w:rPr>
                <w:sz w:val="24"/>
              </w:rPr>
              <w:t xml:space="preserve">(Расторжение </w:t>
            </w:r>
            <w:r w:rsidR="00B8659C" w:rsidRPr="00437466">
              <w:rPr>
                <w:sz w:val="24"/>
              </w:rPr>
              <w:t xml:space="preserve"> </w:t>
            </w:r>
            <w:r w:rsidRPr="00437466">
              <w:rPr>
                <w:sz w:val="24"/>
              </w:rPr>
              <w:t xml:space="preserve">трудового договора </w:t>
            </w:r>
            <w:r w:rsidR="00B8659C" w:rsidRPr="00437466">
              <w:rPr>
                <w:sz w:val="24"/>
              </w:rPr>
              <w:t xml:space="preserve"> </w:t>
            </w:r>
            <w:r w:rsidRPr="00437466">
              <w:rPr>
                <w:sz w:val="24"/>
              </w:rPr>
              <w:t xml:space="preserve">в связи </w:t>
            </w:r>
            <w:r w:rsidR="00B8659C" w:rsidRPr="00437466">
              <w:rPr>
                <w:sz w:val="24"/>
              </w:rPr>
              <w:t xml:space="preserve">с </w:t>
            </w:r>
            <w:r w:rsidRPr="00437466">
              <w:rPr>
                <w:sz w:val="24"/>
              </w:rPr>
              <w:t>уменьшением  численности</w:t>
            </w:r>
            <w:proofErr w:type="gramEnd"/>
          </w:p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sz w:val="24"/>
              </w:rPr>
              <w:t xml:space="preserve">работников по причине </w:t>
            </w:r>
            <w:r w:rsidR="00B8659C" w:rsidRPr="00437466">
              <w:rPr>
                <w:sz w:val="24"/>
              </w:rPr>
              <w:t xml:space="preserve"> </w:t>
            </w:r>
            <w:r w:rsidRPr="00437466">
              <w:rPr>
                <w:sz w:val="24"/>
              </w:rPr>
              <w:t xml:space="preserve">снижения </w:t>
            </w:r>
            <w:r w:rsidR="00B8659C" w:rsidRPr="00437466">
              <w:rPr>
                <w:sz w:val="24"/>
              </w:rPr>
              <w:t xml:space="preserve"> </w:t>
            </w:r>
            <w:r w:rsidRPr="00437466">
              <w:rPr>
                <w:sz w:val="24"/>
              </w:rPr>
              <w:t>контингента учащихся)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июнь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2768E3" w:rsidP="002768E3">
            <w:pPr>
              <w:pStyle w:val="a5"/>
              <w:spacing w:after="0"/>
              <w:ind w:firstLine="360"/>
              <w:rPr>
                <w:sz w:val="24"/>
              </w:rPr>
            </w:pPr>
            <w:r>
              <w:rPr>
                <w:sz w:val="24"/>
              </w:rPr>
              <w:t>Абдуразаков А.И</w:t>
            </w:r>
            <w:r w:rsidR="007C6871" w:rsidRPr="00437466">
              <w:rPr>
                <w:sz w:val="24"/>
              </w:rPr>
              <w:t xml:space="preserve">.- </w:t>
            </w:r>
            <w:r w:rsidR="007E1F4D" w:rsidRPr="00437466">
              <w:rPr>
                <w:sz w:val="24"/>
              </w:rPr>
              <w:t xml:space="preserve">ВПИ труда </w:t>
            </w:r>
            <w:r w:rsidR="007C6871" w:rsidRPr="00437466">
              <w:rPr>
                <w:sz w:val="24"/>
              </w:rPr>
              <w:t xml:space="preserve">ГК Профсоюза </w:t>
            </w:r>
          </w:p>
        </w:tc>
      </w:tr>
      <w:tr w:rsidR="007C6871" w:rsidRPr="00437466" w:rsidTr="001A7820">
        <w:trPr>
          <w:trHeight w:hRule="exact" w:val="56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>Деловая игра</w:t>
            </w:r>
            <w:r w:rsidRPr="00437466">
              <w:rPr>
                <w:sz w:val="24"/>
              </w:rPr>
              <w:t xml:space="preserve"> «Книжки бываю разные, трудовая - основная»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август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220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 </w:t>
            </w:r>
            <w:r w:rsidR="002768E3">
              <w:rPr>
                <w:sz w:val="24"/>
              </w:rPr>
              <w:t>Абдуразаков А.И</w:t>
            </w:r>
            <w:r w:rsidR="002768E3" w:rsidRPr="00437466">
              <w:rPr>
                <w:sz w:val="24"/>
              </w:rPr>
              <w:t>.</w:t>
            </w:r>
          </w:p>
        </w:tc>
      </w:tr>
      <w:tr w:rsidR="007C6871" w:rsidRPr="00437466" w:rsidTr="001A7820">
        <w:trPr>
          <w:trHeight w:hRule="exact" w:val="85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</w:p>
          <w:p w:rsidR="007C6871" w:rsidRPr="001A7820" w:rsidRDefault="006E4ACD" w:rsidP="00437466">
            <w:pPr>
              <w:rPr>
                <w:rFonts w:ascii="Times New Roman" w:hAnsi="Times New Roman" w:cs="Times New Roman"/>
                <w:szCs w:val="28"/>
              </w:rPr>
            </w:pPr>
            <w:r w:rsidRPr="001A7820">
              <w:rPr>
                <w:rFonts w:ascii="Times New Roman" w:hAnsi="Times New Roman" w:cs="Times New Roman"/>
                <w:szCs w:val="28"/>
              </w:rPr>
              <w:t>3.</w:t>
            </w:r>
          </w:p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</w:p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</w:p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</w:p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>Круглый стол:</w:t>
            </w:r>
            <w:r w:rsidRPr="00437466">
              <w:rPr>
                <w:sz w:val="24"/>
              </w:rPr>
              <w:t xml:space="preserve"> Планирование работы по охране труда в коллективном договоре и в соглашении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апрель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 xml:space="preserve">   Члены президиума. </w:t>
            </w:r>
            <w:proofErr w:type="spellStart"/>
            <w:r w:rsidRPr="00437466">
              <w:rPr>
                <w:sz w:val="24"/>
              </w:rPr>
              <w:t>Абдурашидов</w:t>
            </w:r>
            <w:proofErr w:type="spellEnd"/>
            <w:r w:rsidRPr="00437466">
              <w:rPr>
                <w:sz w:val="24"/>
              </w:rPr>
              <w:t xml:space="preserve"> А.А.- ВТИ труда ГК Профсоюза </w:t>
            </w:r>
          </w:p>
        </w:tc>
      </w:tr>
      <w:tr w:rsidR="007C6871" w:rsidRPr="00437466" w:rsidTr="00AD4B62">
        <w:trPr>
          <w:trHeight w:hRule="exact" w:val="55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>Семинар - практикум:</w:t>
            </w:r>
          </w:p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sz w:val="24"/>
              </w:rPr>
              <w:t>Контроль по охране труда на объектах повышенной опасности.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март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220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А.К.,</w:t>
            </w:r>
            <w:r w:rsidR="00B776EA" w:rsidRPr="00437466">
              <w:rPr>
                <w:sz w:val="24"/>
              </w:rPr>
              <w:t xml:space="preserve"> </w:t>
            </w:r>
            <w:proofErr w:type="spellStart"/>
            <w:r w:rsidRPr="00437466">
              <w:rPr>
                <w:sz w:val="24"/>
              </w:rPr>
              <w:t>Абдурашидов</w:t>
            </w:r>
            <w:proofErr w:type="spellEnd"/>
            <w:r w:rsidRPr="00437466">
              <w:rPr>
                <w:sz w:val="24"/>
              </w:rPr>
              <w:t xml:space="preserve"> А.А.</w:t>
            </w:r>
          </w:p>
        </w:tc>
      </w:tr>
      <w:tr w:rsidR="007C6871" w:rsidRPr="00437466" w:rsidTr="001A7820">
        <w:trPr>
          <w:trHeight w:hRule="exact" w:val="56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>Лекция - консультация:</w:t>
            </w:r>
          </w:p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sz w:val="24"/>
              </w:rPr>
              <w:t>Отчетность в первичных профсоюзных организациях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октябрь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2768E3">
            <w:pPr>
              <w:pStyle w:val="a5"/>
              <w:spacing w:after="0"/>
              <w:ind w:firstLine="360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А.К., </w:t>
            </w:r>
            <w:r w:rsidR="002768E3">
              <w:rPr>
                <w:sz w:val="24"/>
              </w:rPr>
              <w:t>Гамзатова К.</w:t>
            </w:r>
            <w:r w:rsidR="007E1F4D" w:rsidRPr="00437466">
              <w:rPr>
                <w:sz w:val="24"/>
              </w:rPr>
              <w:t xml:space="preserve"> </w:t>
            </w:r>
            <w:r w:rsidRPr="00437466">
              <w:rPr>
                <w:sz w:val="24"/>
              </w:rPr>
              <w:t>А.</w:t>
            </w:r>
            <w:r w:rsidR="007E1F4D" w:rsidRPr="00437466">
              <w:rPr>
                <w:sz w:val="24"/>
              </w:rPr>
              <w:t>Г</w:t>
            </w:r>
          </w:p>
        </w:tc>
      </w:tr>
      <w:tr w:rsidR="007C6871" w:rsidRPr="00437466" w:rsidTr="001A7820">
        <w:trPr>
          <w:trHeight w:hRule="exact" w:val="84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 xml:space="preserve">Выездное обучение (теоретический семинар) </w:t>
            </w:r>
            <w:r w:rsidRPr="00437466">
              <w:rPr>
                <w:sz w:val="24"/>
              </w:rPr>
              <w:t>Коллективный договор - основной инструмент деятельности первичной профсоюзной организации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r w:rsidRPr="00437466">
              <w:rPr>
                <w:sz w:val="24"/>
              </w:rPr>
              <w:t>май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871" w:rsidRPr="00437466" w:rsidRDefault="007C6871" w:rsidP="00437466">
            <w:pPr>
              <w:pStyle w:val="a5"/>
              <w:spacing w:after="0"/>
              <w:ind w:firstLine="0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       члены президиума</w:t>
            </w:r>
          </w:p>
        </w:tc>
      </w:tr>
      <w:tr w:rsidR="00E70EED" w:rsidRPr="00437466" w:rsidTr="00AD4B62">
        <w:trPr>
          <w:trHeight w:val="83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EED" w:rsidRPr="00437466" w:rsidRDefault="00E70EED" w:rsidP="00437466">
            <w:pPr>
              <w:rPr>
                <w:rFonts w:ascii="Times New Roman" w:hAnsi="Times New Roman" w:cs="Times New Roman"/>
                <w:szCs w:val="28"/>
              </w:rPr>
            </w:pPr>
            <w:r w:rsidRPr="00437466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0EED" w:rsidRPr="00437466" w:rsidRDefault="00E70EED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b/>
                <w:bCs/>
                <w:i/>
                <w:iCs/>
                <w:sz w:val="24"/>
              </w:rPr>
              <w:t>Работа в малых группа</w:t>
            </w:r>
          </w:p>
          <w:p w:rsidR="00E70EED" w:rsidRPr="00437466" w:rsidRDefault="00E70EED" w:rsidP="00437466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sz w:val="24"/>
              </w:rPr>
              <w:t xml:space="preserve">Средства удовлетворения потребностей в рамках профсоюзной </w:t>
            </w:r>
            <w:proofErr w:type="spellStart"/>
            <w:r w:rsidRPr="00437466">
              <w:rPr>
                <w:sz w:val="24"/>
              </w:rPr>
              <w:t>работы</w:t>
            </w:r>
            <w:proofErr w:type="gramStart"/>
            <w:r w:rsidRPr="00437466">
              <w:rPr>
                <w:sz w:val="24"/>
              </w:rPr>
              <w:t>.М</w:t>
            </w:r>
            <w:proofErr w:type="gramEnd"/>
            <w:r w:rsidRPr="00437466">
              <w:rPr>
                <w:sz w:val="24"/>
              </w:rPr>
              <w:t>етоды</w:t>
            </w:r>
            <w:proofErr w:type="spellEnd"/>
            <w:r w:rsidRPr="00437466">
              <w:rPr>
                <w:sz w:val="24"/>
              </w:rPr>
              <w:t xml:space="preserve"> привлечения членов профсоюза.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EED" w:rsidRPr="00437466" w:rsidRDefault="00CF4C81" w:rsidP="003455AC">
            <w:pPr>
              <w:pStyle w:val="a5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1 раз                            в квартал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EED" w:rsidRPr="00437466" w:rsidRDefault="00E70EED" w:rsidP="00437466">
            <w:pPr>
              <w:pStyle w:val="a5"/>
              <w:spacing w:after="0"/>
              <w:ind w:firstLine="0"/>
              <w:jc w:val="center"/>
              <w:rPr>
                <w:sz w:val="24"/>
              </w:rPr>
            </w:pPr>
            <w:proofErr w:type="spellStart"/>
            <w:r w:rsidRPr="00437466">
              <w:rPr>
                <w:sz w:val="24"/>
              </w:rPr>
              <w:t>Адильханова</w:t>
            </w:r>
            <w:proofErr w:type="spellEnd"/>
            <w:r w:rsidRPr="00437466">
              <w:rPr>
                <w:sz w:val="24"/>
              </w:rPr>
              <w:t xml:space="preserve"> А.К. </w:t>
            </w:r>
          </w:p>
          <w:p w:rsidR="00E70EED" w:rsidRPr="00437466" w:rsidRDefault="00B776EA" w:rsidP="00AD4B62">
            <w:pPr>
              <w:pStyle w:val="a5"/>
              <w:spacing w:after="0"/>
              <w:ind w:firstLine="0"/>
              <w:rPr>
                <w:sz w:val="24"/>
              </w:rPr>
            </w:pPr>
            <w:r w:rsidRPr="00437466">
              <w:rPr>
                <w:sz w:val="24"/>
              </w:rPr>
              <w:t>Магомедов З.М.</w:t>
            </w:r>
            <w:r w:rsidR="00E70EED" w:rsidRPr="00437466">
              <w:rPr>
                <w:sz w:val="24"/>
              </w:rPr>
              <w:t>- председател</w:t>
            </w:r>
            <w:r w:rsidR="002C6E93" w:rsidRPr="00437466">
              <w:rPr>
                <w:sz w:val="24"/>
              </w:rPr>
              <w:t>ь</w:t>
            </w:r>
            <w:r w:rsidR="00AD4B62">
              <w:rPr>
                <w:sz w:val="24"/>
              </w:rPr>
              <w:t xml:space="preserve"> </w:t>
            </w:r>
            <w:r w:rsidR="00E70EED" w:rsidRPr="00437466">
              <w:rPr>
                <w:sz w:val="24"/>
              </w:rPr>
              <w:t>СМП</w:t>
            </w:r>
          </w:p>
        </w:tc>
      </w:tr>
    </w:tbl>
    <w:p w:rsidR="0031084E" w:rsidRDefault="0031084E" w:rsidP="00437466">
      <w:pPr>
        <w:rPr>
          <w:rFonts w:ascii="Times New Roman" w:hAnsi="Times New Roman" w:cs="Times New Roman"/>
          <w:b/>
          <w:sz w:val="22"/>
        </w:rPr>
      </w:pPr>
    </w:p>
    <w:p w:rsidR="007B595E" w:rsidRDefault="007B595E" w:rsidP="007B595E">
      <w:pPr>
        <w:rPr>
          <w:rFonts w:ascii="Times New Roman" w:hAnsi="Times New Roman" w:cs="Times New Roman"/>
        </w:rPr>
      </w:pPr>
      <w:r w:rsidRPr="00437466">
        <w:rPr>
          <w:rFonts w:ascii="Times New Roman" w:hAnsi="Times New Roman" w:cs="Times New Roman"/>
          <w:b/>
          <w:sz w:val="22"/>
        </w:rPr>
        <w:t>ПРИМЕЧАНИЕ:</w:t>
      </w:r>
      <w:r w:rsidRPr="00437466">
        <w:rPr>
          <w:rFonts w:ascii="Times New Roman" w:hAnsi="Times New Roman" w:cs="Times New Roman"/>
          <w:b/>
        </w:rPr>
        <w:t xml:space="preserve"> </w:t>
      </w:r>
      <w:r w:rsidRPr="00437466">
        <w:rPr>
          <w:rFonts w:ascii="Times New Roman" w:hAnsi="Times New Roman" w:cs="Times New Roman"/>
        </w:rPr>
        <w:t>В программу обучения профсоюзного актива в течени</w:t>
      </w:r>
      <w:proofErr w:type="gramStart"/>
      <w:r w:rsidRPr="00437466">
        <w:rPr>
          <w:rFonts w:ascii="Times New Roman" w:hAnsi="Times New Roman" w:cs="Times New Roman"/>
        </w:rPr>
        <w:t>и</w:t>
      </w:r>
      <w:proofErr w:type="gramEnd"/>
      <w:r w:rsidRPr="00437466">
        <w:rPr>
          <w:rFonts w:ascii="Times New Roman" w:hAnsi="Times New Roman" w:cs="Times New Roman"/>
        </w:rPr>
        <w:t xml:space="preserve"> года могут быть внесены изменения, т.е. включены новые темы или  другие формы и виды проведения мероприятий .</w:t>
      </w:r>
      <w:r>
        <w:rPr>
          <w:rFonts w:ascii="Times New Roman" w:hAnsi="Times New Roman" w:cs="Times New Roman"/>
        </w:rPr>
        <w:t xml:space="preserve">       </w:t>
      </w:r>
    </w:p>
    <w:p w:rsidR="0031084E" w:rsidRDefault="0031084E" w:rsidP="00437466">
      <w:pPr>
        <w:rPr>
          <w:rFonts w:ascii="Times New Roman" w:hAnsi="Times New Roman" w:cs="Times New Roman"/>
          <w:b/>
          <w:sz w:val="22"/>
        </w:rPr>
      </w:pPr>
    </w:p>
    <w:p w:rsidR="00941ED4" w:rsidRDefault="0031084E" w:rsidP="00437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pPr w:leftFromText="180" w:rightFromText="180" w:bottomFromText="200" w:vertAnchor="text" w:horzAnchor="margin" w:tblpY="83"/>
        <w:tblW w:w="10878" w:type="dxa"/>
        <w:tblLayout w:type="fixed"/>
        <w:tblLook w:val="04A0"/>
      </w:tblPr>
      <w:tblGrid>
        <w:gridCol w:w="3662"/>
        <w:gridCol w:w="1776"/>
        <w:gridCol w:w="1924"/>
        <w:gridCol w:w="3516"/>
      </w:tblGrid>
      <w:tr w:rsidR="00941ED4" w:rsidTr="00027D2E">
        <w:trPr>
          <w:trHeight w:val="754"/>
        </w:trPr>
        <w:tc>
          <w:tcPr>
            <w:tcW w:w="10877" w:type="dxa"/>
            <w:gridSpan w:val="4"/>
          </w:tcPr>
          <w:p w:rsidR="00941ED4" w:rsidRDefault="00941ED4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7B595E" w:rsidRDefault="007B595E" w:rsidP="007B595E">
            <w:pPr>
              <w:jc w:val="center"/>
              <w:rPr>
                <w:rFonts w:eastAsia="Calibri" w:cstheme="minorBidi"/>
              </w:rPr>
            </w:pPr>
          </w:p>
          <w:p w:rsidR="00941ED4" w:rsidRDefault="007B595E" w:rsidP="007B59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                           </w:t>
            </w:r>
            <w:r w:rsidR="00941ED4">
              <w:rPr>
                <w:rFonts w:eastAsia="Calibri"/>
                <w:noProof/>
                <w:lang w:bidi="ar-SA"/>
              </w:rPr>
              <w:drawing>
                <wp:inline distT="0" distB="0" distL="0" distR="0">
                  <wp:extent cx="600075" cy="619125"/>
                  <wp:effectExtent l="19050" t="0" r="9525" b="0"/>
                  <wp:docPr id="17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ED4" w:rsidTr="00027D2E">
        <w:trPr>
          <w:trHeight w:val="1573"/>
        </w:trPr>
        <w:tc>
          <w:tcPr>
            <w:tcW w:w="10877" w:type="dxa"/>
            <w:gridSpan w:val="4"/>
          </w:tcPr>
          <w:p w:rsidR="00941ED4" w:rsidRDefault="00941ED4" w:rsidP="007B595E">
            <w:pPr>
              <w:rPr>
                <w:rFonts w:ascii="Times New Roman" w:hAnsi="Times New Roman" w:cstheme="minorBidi"/>
                <w:sz w:val="16"/>
                <w:szCs w:val="16"/>
              </w:rPr>
            </w:pPr>
          </w:p>
          <w:p w:rsidR="00941ED4" w:rsidRDefault="00941ED4" w:rsidP="007B59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941ED4" w:rsidRPr="00027D2E" w:rsidRDefault="00941ED4" w:rsidP="007B595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27D2E">
              <w:rPr>
                <w:rFonts w:ascii="Times New Roman" w:hAnsi="Times New Roman"/>
                <w:b/>
                <w:sz w:val="20"/>
              </w:rPr>
              <w:t>ДАГЕСТАНСКАЯ РЕСПУБЛИКАНСКАЯ ОРГАНИЗАЦИЯ ПРОФЕССИОНАЛЬНОГО СОЮЗА</w:t>
            </w:r>
          </w:p>
          <w:p w:rsidR="00941ED4" w:rsidRPr="00027D2E" w:rsidRDefault="00941ED4" w:rsidP="007B595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27D2E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:rsidR="00941ED4" w:rsidRPr="00027D2E" w:rsidRDefault="00941ED4" w:rsidP="007B595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27D2E">
              <w:rPr>
                <w:rFonts w:ascii="Times New Roman" w:hAnsi="Times New Roman"/>
                <w:b/>
                <w:sz w:val="20"/>
              </w:rPr>
              <w:t xml:space="preserve">БУЙНАКСКАЯ ГОРОДСКАЯ ОРГАНИЗАЦИЯ ПРОФЕССИОНАЛЬНОГО СОЮЗА </w:t>
            </w:r>
          </w:p>
          <w:p w:rsidR="00941ED4" w:rsidRPr="00027D2E" w:rsidRDefault="00941ED4" w:rsidP="007B595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27D2E">
              <w:rPr>
                <w:rFonts w:ascii="Times New Roman" w:hAnsi="Times New Roman"/>
                <w:b/>
                <w:sz w:val="20"/>
              </w:rPr>
              <w:t>РАБОТНИКОВ НАРОДНОГО ОБРАЗОВАНИЯ И НАУКИ РОССИЙСКОЙ ФЕДЕРАЦИИ</w:t>
            </w:r>
          </w:p>
          <w:p w:rsidR="00941ED4" w:rsidRPr="00027D2E" w:rsidRDefault="00941ED4" w:rsidP="007B595E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 w:rsidRPr="00027D2E">
              <w:rPr>
                <w:rFonts w:ascii="Times New Roman" w:hAnsi="Times New Roman"/>
                <w:sz w:val="12"/>
                <w:szCs w:val="16"/>
              </w:rPr>
              <w:t>(БУЙНАКСКАЯ ГОРОДСКАЯ ОРГАНИЗАЦИЯ ОБЩЕРОССИЙСКОГО ПРОФСОЮЗА ОБРАЗОВАНИЯ)</w:t>
            </w:r>
          </w:p>
          <w:p w:rsidR="00941ED4" w:rsidRPr="00027D2E" w:rsidRDefault="00941ED4" w:rsidP="007B595E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8"/>
              </w:rPr>
            </w:pPr>
            <w:r w:rsidRPr="00027D2E">
              <w:rPr>
                <w:sz w:val="24"/>
                <w:szCs w:val="28"/>
              </w:rPr>
              <w:t xml:space="preserve">                                                                </w:t>
            </w:r>
            <w:r w:rsidR="00027D2E">
              <w:rPr>
                <w:sz w:val="24"/>
                <w:szCs w:val="28"/>
              </w:rPr>
              <w:t xml:space="preserve">      </w:t>
            </w:r>
            <w:r w:rsidRPr="00027D2E">
              <w:rPr>
                <w:sz w:val="24"/>
                <w:szCs w:val="28"/>
              </w:rPr>
              <w:t xml:space="preserve">  </w:t>
            </w:r>
            <w:r w:rsidRPr="00027D2E">
              <w:rPr>
                <w:color w:val="auto"/>
                <w:sz w:val="24"/>
                <w:szCs w:val="28"/>
              </w:rPr>
              <w:t xml:space="preserve">ПРЕЗИДИУМ </w:t>
            </w:r>
          </w:p>
          <w:p w:rsidR="00941ED4" w:rsidRPr="006E29CC" w:rsidRDefault="00941ED4" w:rsidP="00027D2E">
            <w:pPr>
              <w:pStyle w:val="3"/>
              <w:spacing w:before="0" w:line="240" w:lineRule="auto"/>
              <w:rPr>
                <w:color w:val="auto"/>
                <w:sz w:val="36"/>
                <w:szCs w:val="36"/>
              </w:rPr>
            </w:pPr>
            <w:r w:rsidRPr="00027D2E">
              <w:rPr>
                <w:color w:val="auto"/>
                <w:sz w:val="24"/>
                <w:szCs w:val="28"/>
              </w:rPr>
              <w:t xml:space="preserve">                                                        </w:t>
            </w:r>
            <w:r w:rsidR="00027D2E">
              <w:rPr>
                <w:color w:val="auto"/>
                <w:sz w:val="24"/>
                <w:szCs w:val="28"/>
              </w:rPr>
              <w:t xml:space="preserve">         </w:t>
            </w:r>
            <w:r w:rsidRPr="00027D2E">
              <w:rPr>
                <w:color w:val="auto"/>
                <w:sz w:val="24"/>
                <w:szCs w:val="28"/>
              </w:rPr>
              <w:t xml:space="preserve">  ПОСТАНОВЛЕНИЕ</w:t>
            </w:r>
          </w:p>
        </w:tc>
      </w:tr>
      <w:tr w:rsidR="00941ED4" w:rsidTr="00027D2E">
        <w:trPr>
          <w:trHeight w:hRule="exact" w:val="621"/>
        </w:trPr>
        <w:tc>
          <w:tcPr>
            <w:tcW w:w="366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941ED4" w:rsidRPr="00027D2E" w:rsidRDefault="00941ED4" w:rsidP="00027D2E">
            <w:pPr>
              <w:rPr>
                <w:rFonts w:ascii="Times New Roman" w:eastAsia="Calibri" w:hAnsi="Times New Roman" w:cstheme="minorBidi"/>
                <w:b/>
                <w:szCs w:val="28"/>
              </w:rPr>
            </w:pPr>
            <w:r w:rsidRPr="00027D2E">
              <w:rPr>
                <w:rFonts w:ascii="Times New Roman" w:hAnsi="Times New Roman"/>
                <w:b/>
                <w:szCs w:val="28"/>
              </w:rPr>
              <w:br/>
            </w:r>
            <w:r w:rsidR="00027D2E">
              <w:rPr>
                <w:rFonts w:ascii="Times New Roman" w:hAnsi="Times New Roman"/>
                <w:b/>
                <w:szCs w:val="28"/>
              </w:rPr>
              <w:t xml:space="preserve">          </w:t>
            </w:r>
            <w:r w:rsidRPr="00027D2E">
              <w:rPr>
                <w:rFonts w:ascii="Times New Roman" w:hAnsi="Times New Roman"/>
                <w:b/>
                <w:szCs w:val="28"/>
              </w:rPr>
              <w:t>« 15 » января 2025 г.</w:t>
            </w:r>
          </w:p>
          <w:p w:rsidR="00941ED4" w:rsidRPr="00027D2E" w:rsidRDefault="00941ED4" w:rsidP="007B595E">
            <w:pPr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</w:p>
        </w:tc>
        <w:tc>
          <w:tcPr>
            <w:tcW w:w="3700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41ED4" w:rsidRPr="00027D2E" w:rsidRDefault="00941ED4" w:rsidP="007B595E">
            <w:pPr>
              <w:jc w:val="center"/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 w:rsidRPr="00027D2E">
              <w:rPr>
                <w:rFonts w:ascii="Times New Roman" w:hAnsi="Times New Roman"/>
                <w:b/>
                <w:szCs w:val="28"/>
              </w:rPr>
              <w:br/>
              <w:t>г. Буйнакск</w:t>
            </w:r>
          </w:p>
        </w:tc>
        <w:tc>
          <w:tcPr>
            <w:tcW w:w="3516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41ED4" w:rsidRPr="00027D2E" w:rsidRDefault="00941ED4" w:rsidP="007B595E">
            <w:pPr>
              <w:jc w:val="center"/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 w:rsidRPr="00027D2E">
              <w:rPr>
                <w:rFonts w:ascii="Times New Roman" w:hAnsi="Times New Roman"/>
                <w:b/>
                <w:szCs w:val="28"/>
              </w:rPr>
              <w:br/>
              <w:t>№ 01</w:t>
            </w:r>
          </w:p>
        </w:tc>
      </w:tr>
      <w:tr w:rsidR="00941ED4" w:rsidTr="00027D2E">
        <w:trPr>
          <w:trHeight w:val="531"/>
        </w:trPr>
        <w:tc>
          <w:tcPr>
            <w:tcW w:w="5438" w:type="dxa"/>
            <w:gridSpan w:val="2"/>
          </w:tcPr>
          <w:p w:rsidR="00941ED4" w:rsidRDefault="00941ED4" w:rsidP="007B595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39" w:type="dxa"/>
            <w:gridSpan w:val="2"/>
          </w:tcPr>
          <w:p w:rsidR="00941ED4" w:rsidRDefault="00941ED4" w:rsidP="007B595E">
            <w:pPr>
              <w:ind w:right="623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941ED4" w:rsidRPr="00027D2E" w:rsidRDefault="00027D2E" w:rsidP="0050660F">
      <w:pPr>
        <w:pStyle w:val="1"/>
        <w:spacing w:after="0"/>
        <w:ind w:firstLine="0"/>
        <w:rPr>
          <w:b/>
          <w:bCs/>
          <w:i/>
        </w:rPr>
      </w:pPr>
      <w:r>
        <w:rPr>
          <w:rFonts w:eastAsia="Calibri" w:cstheme="minorBidi"/>
          <w:b/>
          <w:szCs w:val="24"/>
          <w:lang w:eastAsia="en-US"/>
        </w:rPr>
        <w:t xml:space="preserve"> </w:t>
      </w:r>
      <w:r w:rsidR="00941ED4">
        <w:rPr>
          <w:i/>
        </w:rPr>
        <w:t xml:space="preserve">  </w:t>
      </w:r>
      <w:r w:rsidR="00941ED4" w:rsidRPr="00027D2E">
        <w:rPr>
          <w:b/>
          <w:i/>
        </w:rPr>
        <w:t xml:space="preserve">Об утверждении  </w:t>
      </w:r>
      <w:r w:rsidR="0050660F" w:rsidRPr="00027D2E">
        <w:rPr>
          <w:b/>
          <w:i/>
        </w:rPr>
        <w:t>Программ</w:t>
      </w:r>
      <w:r w:rsidR="00CC1BAF">
        <w:rPr>
          <w:b/>
          <w:i/>
        </w:rPr>
        <w:t>ы</w:t>
      </w:r>
      <w:r w:rsidR="0050660F" w:rsidRPr="00027D2E">
        <w:rPr>
          <w:b/>
          <w:i/>
        </w:rPr>
        <w:t xml:space="preserve"> Школы  профсоюзного  актива</w:t>
      </w:r>
      <w:r>
        <w:rPr>
          <w:b/>
          <w:i/>
        </w:rPr>
        <w:t xml:space="preserve">                                                   </w:t>
      </w:r>
      <w:r w:rsidR="0050660F" w:rsidRPr="00027D2E">
        <w:rPr>
          <w:b/>
          <w:i/>
        </w:rPr>
        <w:t xml:space="preserve"> </w:t>
      </w:r>
      <w:r w:rsidR="00941ED4" w:rsidRPr="00027D2E">
        <w:rPr>
          <w:b/>
          <w:bCs/>
          <w:i/>
        </w:rPr>
        <w:t>Буйнакской городской организации</w:t>
      </w:r>
      <w:r w:rsidR="00941ED4" w:rsidRPr="00027D2E">
        <w:rPr>
          <w:b/>
          <w:bCs/>
        </w:rPr>
        <w:t xml:space="preserve"> </w:t>
      </w:r>
      <w:r w:rsidR="00941ED4" w:rsidRPr="00027D2E">
        <w:rPr>
          <w:b/>
          <w:bCs/>
          <w:i/>
        </w:rPr>
        <w:t xml:space="preserve">Общероссийского </w:t>
      </w:r>
      <w:r w:rsidR="00941ED4" w:rsidRPr="00027D2E">
        <w:rPr>
          <w:b/>
          <w:bCs/>
        </w:rPr>
        <w:t xml:space="preserve"> </w:t>
      </w:r>
      <w:r w:rsidR="00941ED4" w:rsidRPr="00027D2E">
        <w:rPr>
          <w:b/>
          <w:bCs/>
          <w:i/>
        </w:rPr>
        <w:t>Профсоюза</w:t>
      </w:r>
      <w:r w:rsidR="0050660F" w:rsidRPr="00027D2E">
        <w:rPr>
          <w:b/>
          <w:bCs/>
          <w:i/>
        </w:rPr>
        <w:t xml:space="preserve">  </w:t>
      </w:r>
      <w:r w:rsidR="00941ED4" w:rsidRPr="00027D2E">
        <w:rPr>
          <w:b/>
          <w:bCs/>
          <w:i/>
          <w:spacing w:val="-8"/>
        </w:rPr>
        <w:t>образования</w:t>
      </w:r>
      <w:r w:rsidRPr="00027D2E">
        <w:rPr>
          <w:b/>
          <w:bCs/>
          <w:i/>
          <w:spacing w:val="-8"/>
        </w:rPr>
        <w:t xml:space="preserve"> </w:t>
      </w:r>
      <w:r>
        <w:rPr>
          <w:b/>
          <w:bCs/>
          <w:i/>
          <w:spacing w:val="-8"/>
        </w:rPr>
        <w:t xml:space="preserve">                      </w:t>
      </w:r>
      <w:r w:rsidR="00941ED4" w:rsidRPr="00027D2E">
        <w:rPr>
          <w:b/>
          <w:bCs/>
          <w:i/>
          <w:spacing w:val="-8"/>
        </w:rPr>
        <w:t xml:space="preserve"> </w:t>
      </w:r>
      <w:r w:rsidR="0050660F" w:rsidRPr="00027D2E">
        <w:rPr>
          <w:b/>
          <w:i/>
        </w:rPr>
        <w:t>на 202</w:t>
      </w:r>
      <w:r w:rsidR="002B76E5">
        <w:rPr>
          <w:b/>
          <w:i/>
        </w:rPr>
        <w:t>6</w:t>
      </w:r>
      <w:r w:rsidR="0050660F" w:rsidRPr="00027D2E">
        <w:rPr>
          <w:b/>
          <w:i/>
        </w:rPr>
        <w:t xml:space="preserve"> -202</w:t>
      </w:r>
      <w:r w:rsidR="002B76E5">
        <w:rPr>
          <w:b/>
          <w:i/>
        </w:rPr>
        <w:t>8</w:t>
      </w:r>
      <w:r w:rsidR="0050660F" w:rsidRPr="00027D2E">
        <w:rPr>
          <w:b/>
          <w:i/>
        </w:rPr>
        <w:t>года</w:t>
      </w:r>
      <w:proofErr w:type="gramStart"/>
      <w:r w:rsidR="00941ED4" w:rsidRPr="00027D2E">
        <w:rPr>
          <w:b/>
          <w:bCs/>
          <w:i/>
          <w:spacing w:val="-8"/>
        </w:rPr>
        <w:t xml:space="preserve"> </w:t>
      </w:r>
      <w:r w:rsidR="0050660F" w:rsidRPr="00027D2E">
        <w:rPr>
          <w:b/>
          <w:bCs/>
          <w:i/>
          <w:spacing w:val="-8"/>
        </w:rPr>
        <w:t>.</w:t>
      </w:r>
      <w:proofErr w:type="gramEnd"/>
    </w:p>
    <w:p w:rsidR="00027D2E" w:rsidRDefault="00027D2E" w:rsidP="00027D2E">
      <w:pPr>
        <w:pStyle w:val="32"/>
        <w:keepNext/>
        <w:keepLines/>
        <w:spacing w:after="880"/>
        <w:ind w:left="0"/>
        <w:rPr>
          <w:b w:val="0"/>
          <w:bCs w:val="0"/>
          <w:color w:val="000000"/>
        </w:rPr>
      </w:pPr>
      <w:r w:rsidRPr="00027D2E">
        <w:rPr>
          <w:b w:val="0"/>
          <w:color w:val="000000"/>
          <w:sz w:val="32"/>
        </w:rPr>
        <w:t xml:space="preserve">                                                                                                                                                    </w:t>
      </w:r>
      <w:r>
        <w:rPr>
          <w:b w:val="0"/>
          <w:color w:val="000000"/>
        </w:rPr>
        <w:t>П</w:t>
      </w:r>
      <w:r w:rsidR="00941ED4" w:rsidRPr="006E29CC">
        <w:rPr>
          <w:b w:val="0"/>
          <w:color w:val="000000"/>
        </w:rPr>
        <w:t xml:space="preserve">резидиум Буйнакской городской организации </w:t>
      </w:r>
      <w:r>
        <w:rPr>
          <w:b w:val="0"/>
          <w:color w:val="000000"/>
        </w:rPr>
        <w:t xml:space="preserve">                                               </w:t>
      </w:r>
      <w:r w:rsidR="00941ED4">
        <w:rPr>
          <w:b w:val="0"/>
          <w:color w:val="000000"/>
        </w:rPr>
        <w:t xml:space="preserve">Общероссийского </w:t>
      </w:r>
      <w:r w:rsidR="00941ED4" w:rsidRPr="006E29CC">
        <w:rPr>
          <w:b w:val="0"/>
          <w:color w:val="000000"/>
        </w:rPr>
        <w:t xml:space="preserve">Профсоюза образования </w:t>
      </w:r>
      <w:r w:rsidR="00941ED4" w:rsidRPr="006E29CC">
        <w:rPr>
          <w:b w:val="0"/>
          <w:bCs w:val="0"/>
          <w:color w:val="000000"/>
        </w:rPr>
        <w:t>постановляет:</w:t>
      </w:r>
      <w:r>
        <w:rPr>
          <w:b w:val="0"/>
          <w:bCs w:val="0"/>
          <w:color w:val="000000"/>
        </w:rPr>
        <w:t xml:space="preserve">                                                                    </w:t>
      </w:r>
    </w:p>
    <w:p w:rsidR="00F44C08" w:rsidRPr="00027D2E" w:rsidRDefault="0050660F" w:rsidP="00027D2E">
      <w:pPr>
        <w:pStyle w:val="32"/>
        <w:keepNext/>
        <w:keepLines/>
        <w:spacing w:after="0"/>
        <w:ind w:left="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1.</w:t>
      </w:r>
      <w:r w:rsidR="00941ED4" w:rsidRPr="006E29CC">
        <w:rPr>
          <w:b w:val="0"/>
          <w:color w:val="000000"/>
        </w:rPr>
        <w:t>Утвердить</w:t>
      </w:r>
      <w:r w:rsidR="00941ED4">
        <w:rPr>
          <w:b w:val="0"/>
          <w:color w:val="000000"/>
        </w:rPr>
        <w:t xml:space="preserve"> </w:t>
      </w:r>
      <w:r w:rsidRPr="0050660F">
        <w:rPr>
          <w:b w:val="0"/>
        </w:rPr>
        <w:t xml:space="preserve">Программу  Школы  профсоюзного  актива                                           </w:t>
      </w:r>
      <w:r w:rsidRPr="0050660F">
        <w:rPr>
          <w:b w:val="0"/>
          <w:color w:val="000000"/>
        </w:rPr>
        <w:t>Буйнакской городской организации</w:t>
      </w:r>
      <w:r w:rsidRPr="0050660F">
        <w:rPr>
          <w:color w:val="000000"/>
        </w:rPr>
        <w:t xml:space="preserve"> </w:t>
      </w:r>
      <w:r>
        <w:t xml:space="preserve"> </w:t>
      </w:r>
      <w:r w:rsidRPr="006E29CC">
        <w:rPr>
          <w:b w:val="0"/>
          <w:color w:val="000000"/>
        </w:rPr>
        <w:t>Профессионального союза работников  народного образования и науки РФ</w:t>
      </w:r>
      <w:proofErr w:type="gramStart"/>
      <w:r w:rsidRPr="006E29CC">
        <w:rPr>
          <w:b w:val="0"/>
          <w:color w:val="000000"/>
        </w:rPr>
        <w:t>.</w:t>
      </w:r>
      <w:proofErr w:type="gramEnd"/>
      <w:r w:rsidRPr="006E29CC">
        <w:rPr>
          <w:b w:val="0"/>
          <w:color w:val="000000"/>
        </w:rPr>
        <w:t xml:space="preserve"> </w:t>
      </w:r>
      <w:proofErr w:type="gramStart"/>
      <w:r w:rsidRPr="000E5679">
        <w:rPr>
          <w:b w:val="0"/>
        </w:rPr>
        <w:t>н</w:t>
      </w:r>
      <w:proofErr w:type="gramEnd"/>
      <w:r w:rsidRPr="000E5679">
        <w:rPr>
          <w:b w:val="0"/>
        </w:rPr>
        <w:t>а 202</w:t>
      </w:r>
      <w:r w:rsidR="002B76E5">
        <w:rPr>
          <w:b w:val="0"/>
        </w:rPr>
        <w:t>6</w:t>
      </w:r>
      <w:r w:rsidRPr="000E5679">
        <w:rPr>
          <w:b w:val="0"/>
        </w:rPr>
        <w:t xml:space="preserve"> -202</w:t>
      </w:r>
      <w:r w:rsidR="002B76E5">
        <w:rPr>
          <w:b w:val="0"/>
        </w:rPr>
        <w:t>8</w:t>
      </w:r>
      <w:r w:rsidRPr="000E5679">
        <w:rPr>
          <w:b w:val="0"/>
        </w:rPr>
        <w:t>года</w:t>
      </w:r>
      <w:r w:rsidRPr="000E5679">
        <w:rPr>
          <w:b w:val="0"/>
          <w:bCs w:val="0"/>
          <w:spacing w:val="-8"/>
        </w:rPr>
        <w:t>.</w:t>
      </w:r>
      <w:r w:rsidR="00941ED4" w:rsidRPr="006E29CC">
        <w:rPr>
          <w:b w:val="0"/>
          <w:color w:val="000000"/>
        </w:rPr>
        <w:t xml:space="preserve"> (План прилагается).  </w:t>
      </w:r>
      <w:r w:rsidR="00F44C08">
        <w:rPr>
          <w:b w:val="0"/>
          <w:color w:val="000000"/>
        </w:rPr>
        <w:t xml:space="preserve">                                   </w:t>
      </w:r>
      <w:r w:rsidR="00941ED4" w:rsidRPr="006E29CC">
        <w:rPr>
          <w:b w:val="0"/>
          <w:color w:val="000000"/>
        </w:rPr>
        <w:t xml:space="preserve">  </w:t>
      </w:r>
    </w:p>
    <w:p w:rsidR="007B595E" w:rsidRDefault="007B595E" w:rsidP="00027D2E">
      <w:pPr>
        <w:pStyle w:val="32"/>
        <w:keepNext/>
        <w:keepLines/>
        <w:spacing w:after="0"/>
        <w:ind w:left="0"/>
        <w:rPr>
          <w:b w:val="0"/>
          <w:color w:val="000000"/>
        </w:rPr>
      </w:pPr>
    </w:p>
    <w:p w:rsidR="00F44C08" w:rsidRDefault="00F44C08" w:rsidP="00027D2E">
      <w:pPr>
        <w:pStyle w:val="32"/>
        <w:keepNext/>
        <w:keepLines/>
        <w:spacing w:after="0"/>
        <w:ind w:left="0"/>
        <w:rPr>
          <w:i/>
          <w:color w:val="000000"/>
        </w:rPr>
      </w:pPr>
      <w:r>
        <w:rPr>
          <w:b w:val="0"/>
          <w:color w:val="000000"/>
        </w:rPr>
        <w:t xml:space="preserve">2. </w:t>
      </w:r>
      <w:r w:rsidR="00941ED4" w:rsidRPr="006E29CC">
        <w:rPr>
          <w:b w:val="0"/>
          <w:color w:val="000000"/>
        </w:rPr>
        <w:t>Контроль  по  выполнении  Плана  возложить на председателя Городской организации Профсоюза.</w:t>
      </w:r>
      <w:r w:rsidR="00941ED4" w:rsidRPr="006E29CC">
        <w:rPr>
          <w:b w:val="0"/>
        </w:rPr>
        <w:t xml:space="preserve">                                                  </w:t>
      </w:r>
      <w:r>
        <w:rPr>
          <w:b w:val="0"/>
        </w:rPr>
        <w:t xml:space="preserve">                                                              </w:t>
      </w:r>
      <w:r w:rsidR="00941ED4" w:rsidRPr="006E29CC">
        <w:rPr>
          <w:i/>
          <w:color w:val="000000"/>
        </w:rPr>
        <w:t xml:space="preserve"> </w:t>
      </w:r>
    </w:p>
    <w:p w:rsidR="00027D2E" w:rsidRDefault="00F44C08" w:rsidP="00027D2E">
      <w:pPr>
        <w:pStyle w:val="32"/>
        <w:keepNext/>
        <w:keepLines/>
        <w:spacing w:after="0"/>
        <w:ind w:left="0"/>
        <w:rPr>
          <w:i/>
          <w:color w:val="000000"/>
        </w:rPr>
      </w:pPr>
      <w:r>
        <w:rPr>
          <w:i/>
          <w:color w:val="000000"/>
        </w:rPr>
        <w:t xml:space="preserve">                        </w:t>
      </w:r>
    </w:p>
    <w:p w:rsidR="00027D2E" w:rsidRDefault="00027D2E" w:rsidP="00027D2E">
      <w:pPr>
        <w:pStyle w:val="32"/>
        <w:keepNext/>
        <w:keepLines/>
        <w:spacing w:after="0"/>
        <w:ind w:left="0"/>
        <w:rPr>
          <w:i/>
          <w:color w:val="000000"/>
        </w:rPr>
      </w:pPr>
    </w:p>
    <w:p w:rsidR="006E4ACD" w:rsidRPr="00027D2E" w:rsidRDefault="00027D2E" w:rsidP="00027D2E">
      <w:pPr>
        <w:pStyle w:val="32"/>
        <w:keepNext/>
        <w:keepLines/>
        <w:spacing w:after="0"/>
        <w:ind w:left="0"/>
        <w:rPr>
          <w:i/>
          <w:color w:val="000000"/>
        </w:rPr>
      </w:pPr>
      <w:r>
        <w:rPr>
          <w:i/>
          <w:color w:val="000000"/>
        </w:rPr>
        <w:t xml:space="preserve">                       </w:t>
      </w:r>
      <w:r w:rsidR="00941ED4" w:rsidRPr="00F44C08">
        <w:rPr>
          <w:i/>
          <w:color w:val="000000"/>
        </w:rPr>
        <w:t xml:space="preserve">Председатель                                                                                                                        Буйнакской </w:t>
      </w:r>
      <w:r w:rsidR="00F44C08" w:rsidRPr="00F44C08">
        <w:rPr>
          <w:i/>
        </w:rPr>
        <w:t xml:space="preserve"> </w:t>
      </w:r>
      <w:r w:rsidR="00941ED4" w:rsidRPr="00F44C08">
        <w:rPr>
          <w:i/>
          <w:color w:val="000000"/>
        </w:rPr>
        <w:t xml:space="preserve">городской   организации Профсоюза              </w:t>
      </w:r>
      <w:proofErr w:type="spellStart"/>
      <w:r w:rsidR="00941ED4" w:rsidRPr="00F44C08">
        <w:rPr>
          <w:i/>
          <w:color w:val="000000"/>
        </w:rPr>
        <w:t>А.К.Адильханова</w:t>
      </w:r>
      <w:proofErr w:type="spellEnd"/>
      <w:r w:rsidR="0031084E" w:rsidRPr="00F44C08">
        <w:rPr>
          <w:i/>
        </w:rPr>
        <w:t xml:space="preserve">                </w:t>
      </w:r>
    </w:p>
    <w:p w:rsidR="0031084E" w:rsidRDefault="0031084E" w:rsidP="00437466">
      <w:pPr>
        <w:rPr>
          <w:rFonts w:ascii="Times New Roman" w:hAnsi="Times New Roman" w:cs="Times New Roman"/>
        </w:rPr>
      </w:pPr>
    </w:p>
    <w:p w:rsidR="0031084E" w:rsidRDefault="0031084E" w:rsidP="00437466">
      <w:pPr>
        <w:rPr>
          <w:rFonts w:ascii="Times New Roman" w:hAnsi="Times New Roman" w:cs="Times New Roman"/>
        </w:rPr>
      </w:pPr>
    </w:p>
    <w:p w:rsidR="0031084E" w:rsidRDefault="0031084E" w:rsidP="00437466">
      <w:pPr>
        <w:rPr>
          <w:rFonts w:ascii="Times New Roman" w:hAnsi="Times New Roman" w:cs="Times New Roman"/>
        </w:rPr>
      </w:pPr>
    </w:p>
    <w:p w:rsidR="0031084E" w:rsidRPr="0031084E" w:rsidRDefault="0031084E" w:rsidP="00437466">
      <w:pPr>
        <w:rPr>
          <w:rFonts w:ascii="Times New Roman" w:hAnsi="Times New Roman" w:cs="Times New Roman"/>
          <w:sz w:val="22"/>
        </w:rPr>
      </w:pPr>
    </w:p>
    <w:sectPr w:rsidR="0031084E" w:rsidRPr="0031084E" w:rsidSect="00A73204">
      <w:pgSz w:w="11900" w:h="16840"/>
      <w:pgMar w:top="1132" w:right="620" w:bottom="1179" w:left="918" w:header="704" w:footer="75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BA" w:rsidRDefault="001572BA" w:rsidP="00A73204">
      <w:r>
        <w:separator/>
      </w:r>
    </w:p>
  </w:endnote>
  <w:endnote w:type="continuationSeparator" w:id="0">
    <w:p w:rsidR="001572BA" w:rsidRDefault="001572BA" w:rsidP="00A7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BA" w:rsidRDefault="001572BA"/>
  </w:footnote>
  <w:footnote w:type="continuationSeparator" w:id="0">
    <w:p w:rsidR="001572BA" w:rsidRDefault="001572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6534"/>
    <w:multiLevelType w:val="multilevel"/>
    <w:tmpl w:val="81CCCC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7539BC"/>
    <w:multiLevelType w:val="multilevel"/>
    <w:tmpl w:val="4D40DD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F75BA"/>
    <w:multiLevelType w:val="multilevel"/>
    <w:tmpl w:val="7C7E57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327F6F"/>
    <w:multiLevelType w:val="multilevel"/>
    <w:tmpl w:val="FAF8A6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73204"/>
    <w:rsid w:val="00027D2E"/>
    <w:rsid w:val="00031214"/>
    <w:rsid w:val="000476CE"/>
    <w:rsid w:val="00090575"/>
    <w:rsid w:val="00092199"/>
    <w:rsid w:val="000C2978"/>
    <w:rsid w:val="000E5679"/>
    <w:rsid w:val="00121D1F"/>
    <w:rsid w:val="00122C3A"/>
    <w:rsid w:val="001572BA"/>
    <w:rsid w:val="001A5679"/>
    <w:rsid w:val="001A7820"/>
    <w:rsid w:val="001B1536"/>
    <w:rsid w:val="001D401F"/>
    <w:rsid w:val="0023379F"/>
    <w:rsid w:val="00245038"/>
    <w:rsid w:val="0026354C"/>
    <w:rsid w:val="002768E3"/>
    <w:rsid w:val="002B76E5"/>
    <w:rsid w:val="002C6E93"/>
    <w:rsid w:val="002E0292"/>
    <w:rsid w:val="002E31B4"/>
    <w:rsid w:val="002E7D18"/>
    <w:rsid w:val="0031084E"/>
    <w:rsid w:val="00311B82"/>
    <w:rsid w:val="003455AC"/>
    <w:rsid w:val="0035517A"/>
    <w:rsid w:val="003950D8"/>
    <w:rsid w:val="003B1E07"/>
    <w:rsid w:val="003C065B"/>
    <w:rsid w:val="003F1420"/>
    <w:rsid w:val="003F680D"/>
    <w:rsid w:val="003F75B6"/>
    <w:rsid w:val="00437466"/>
    <w:rsid w:val="0044506A"/>
    <w:rsid w:val="004A094B"/>
    <w:rsid w:val="004B0B3D"/>
    <w:rsid w:val="004C4945"/>
    <w:rsid w:val="004E5DC4"/>
    <w:rsid w:val="0050660F"/>
    <w:rsid w:val="005102E1"/>
    <w:rsid w:val="00571721"/>
    <w:rsid w:val="005A7407"/>
    <w:rsid w:val="006B74EA"/>
    <w:rsid w:val="006E4ACD"/>
    <w:rsid w:val="00723292"/>
    <w:rsid w:val="007726B7"/>
    <w:rsid w:val="00774908"/>
    <w:rsid w:val="007958A0"/>
    <w:rsid w:val="007B2B71"/>
    <w:rsid w:val="007B595E"/>
    <w:rsid w:val="007C6871"/>
    <w:rsid w:val="007E1F4D"/>
    <w:rsid w:val="008000EB"/>
    <w:rsid w:val="00807227"/>
    <w:rsid w:val="008523A6"/>
    <w:rsid w:val="00853BCD"/>
    <w:rsid w:val="008550B3"/>
    <w:rsid w:val="00867F61"/>
    <w:rsid w:val="008C1DDD"/>
    <w:rsid w:val="008D4B2E"/>
    <w:rsid w:val="008F5FC9"/>
    <w:rsid w:val="00936140"/>
    <w:rsid w:val="00941ED4"/>
    <w:rsid w:val="0095552B"/>
    <w:rsid w:val="00976AA7"/>
    <w:rsid w:val="00A52E08"/>
    <w:rsid w:val="00A73204"/>
    <w:rsid w:val="00AD4B62"/>
    <w:rsid w:val="00AD7E38"/>
    <w:rsid w:val="00AE0D4F"/>
    <w:rsid w:val="00B05881"/>
    <w:rsid w:val="00B3540A"/>
    <w:rsid w:val="00B42510"/>
    <w:rsid w:val="00B646CA"/>
    <w:rsid w:val="00B70547"/>
    <w:rsid w:val="00B776EA"/>
    <w:rsid w:val="00B8659C"/>
    <w:rsid w:val="00BB69B1"/>
    <w:rsid w:val="00BD517F"/>
    <w:rsid w:val="00C277A8"/>
    <w:rsid w:val="00C330F8"/>
    <w:rsid w:val="00C44A03"/>
    <w:rsid w:val="00C751E2"/>
    <w:rsid w:val="00C876FD"/>
    <w:rsid w:val="00CB6635"/>
    <w:rsid w:val="00CB7F3E"/>
    <w:rsid w:val="00CC1BAF"/>
    <w:rsid w:val="00CF4C81"/>
    <w:rsid w:val="00D13D4C"/>
    <w:rsid w:val="00D51851"/>
    <w:rsid w:val="00D9607C"/>
    <w:rsid w:val="00DA1C3B"/>
    <w:rsid w:val="00DA41DE"/>
    <w:rsid w:val="00DB0A27"/>
    <w:rsid w:val="00DF3BB5"/>
    <w:rsid w:val="00E20A39"/>
    <w:rsid w:val="00E630B5"/>
    <w:rsid w:val="00E70EED"/>
    <w:rsid w:val="00EA0C78"/>
    <w:rsid w:val="00EE1A57"/>
    <w:rsid w:val="00F01C48"/>
    <w:rsid w:val="00F44C08"/>
    <w:rsid w:val="00FC6A3E"/>
    <w:rsid w:val="00FF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3204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867F61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3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A732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A73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73204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A73204"/>
    <w:pPr>
      <w:spacing w:after="39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a5">
    <w:name w:val="Другое"/>
    <w:basedOn w:val="a"/>
    <w:link w:val="a4"/>
    <w:rsid w:val="00A73204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basedOn w:val="a"/>
    <w:link w:val="a7"/>
    <w:uiPriority w:val="1"/>
    <w:qFormat/>
    <w:rsid w:val="004E5DC4"/>
    <w:pPr>
      <w:widowControl/>
    </w:pPr>
    <w:rPr>
      <w:rFonts w:asciiTheme="minorHAnsi" w:eastAsiaTheme="minorEastAsia" w:hAnsiTheme="minorHAnsi" w:cstheme="minorBidi"/>
      <w:color w:val="000000" w:themeColor="text1"/>
      <w:sz w:val="20"/>
      <w:szCs w:val="20"/>
      <w:lang w:eastAsia="ja-JP" w:bidi="ar-SA"/>
    </w:rPr>
  </w:style>
  <w:style w:type="character" w:customStyle="1" w:styleId="a7">
    <w:name w:val="Без интервала Знак"/>
    <w:basedOn w:val="a0"/>
    <w:link w:val="a6"/>
    <w:uiPriority w:val="1"/>
    <w:rsid w:val="004E5DC4"/>
    <w:rPr>
      <w:rFonts w:asciiTheme="minorHAnsi" w:eastAsiaTheme="minorEastAsia" w:hAnsiTheme="minorHAnsi" w:cstheme="minorBidi"/>
      <w:color w:val="000000" w:themeColor="text1"/>
      <w:sz w:val="20"/>
      <w:szCs w:val="20"/>
      <w:lang w:eastAsia="ja-JP" w:bidi="ar-SA"/>
    </w:rPr>
  </w:style>
  <w:style w:type="paragraph" w:styleId="a8">
    <w:name w:val="Balloon Text"/>
    <w:basedOn w:val="a"/>
    <w:link w:val="a9"/>
    <w:uiPriority w:val="99"/>
    <w:semiHidden/>
    <w:unhideWhenUsed/>
    <w:rsid w:val="004E5D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DC4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F6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character" w:customStyle="1" w:styleId="31">
    <w:name w:val="Заголовок №3_"/>
    <w:basedOn w:val="a0"/>
    <w:link w:val="32"/>
    <w:locked/>
    <w:rsid w:val="00941ED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941ED4"/>
    <w:pPr>
      <w:spacing w:after="270"/>
      <w:ind w:left="42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Ломоносова О.И.</dc:creator>
  <cp:lastModifiedBy>ASIYATKAMILOVNA</cp:lastModifiedBy>
  <cp:revision>2</cp:revision>
  <cp:lastPrinted>2025-04-26T12:03:00Z</cp:lastPrinted>
  <dcterms:created xsi:type="dcterms:W3CDTF">2026-03-28T10:44:00Z</dcterms:created>
  <dcterms:modified xsi:type="dcterms:W3CDTF">2026-03-28T10:44:00Z</dcterms:modified>
</cp:coreProperties>
</file>